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944AD" w14:textId="55CFE57F" w:rsidR="006D4D7C" w:rsidRDefault="00456FE5" w:rsidP="00456FE5">
      <w:pPr>
        <w:pStyle w:val="Heading1"/>
        <w:jc w:val="center"/>
        <w:rPr>
          <w:rFonts w:ascii="Helvetica" w:hAnsi="Helvetica"/>
        </w:rPr>
      </w:pPr>
      <w:bookmarkStart w:id="0" w:name="_Toc8649072"/>
      <w:r w:rsidRPr="00EC2299">
        <w:rPr>
          <w:rFonts w:ascii="Helvetica" w:hAnsi="Helvetica"/>
        </w:rPr>
        <w:t>Business Impact Analysis (BIA)</w:t>
      </w:r>
      <w:bookmarkEnd w:id="0"/>
    </w:p>
    <w:p w14:paraId="23A40AD0" w14:textId="673F8096" w:rsidR="00BE0AF6" w:rsidRDefault="00BE0AF6" w:rsidP="00BE0AF6">
      <w:pPr>
        <w:rPr>
          <w:lang w:eastAsia="ja-JP"/>
        </w:rPr>
      </w:pPr>
    </w:p>
    <w:p w14:paraId="0A34EF16" w14:textId="36CC2A0E" w:rsidR="00BE0AF6" w:rsidRDefault="00BE0AF6" w:rsidP="00BE0AF6">
      <w:pPr>
        <w:jc w:val="center"/>
        <w:rPr>
          <w:lang w:eastAsia="ja-JP"/>
        </w:rPr>
      </w:pPr>
      <w:r>
        <w:rPr>
          <w:noProof/>
          <w:lang w:eastAsia="ja-JP"/>
        </w:rPr>
        <w:drawing>
          <wp:inline distT="0" distB="0" distL="0" distR="0" wp14:anchorId="6692A1A5" wp14:editId="5D378A94">
            <wp:extent cx="1799304" cy="179930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815157" cy="1815157"/>
                    </a:xfrm>
                    <a:prstGeom prst="rect">
                      <a:avLst/>
                    </a:prstGeom>
                  </pic:spPr>
                </pic:pic>
              </a:graphicData>
            </a:graphic>
          </wp:inline>
        </w:drawing>
      </w:r>
    </w:p>
    <w:p w14:paraId="51763034" w14:textId="5BABDEF0" w:rsidR="00BE0AF6" w:rsidRDefault="00BE0AF6" w:rsidP="00BE0AF6">
      <w:pPr>
        <w:jc w:val="center"/>
        <w:rPr>
          <w:lang w:eastAsia="ja-JP"/>
        </w:rPr>
      </w:pPr>
    </w:p>
    <w:p w14:paraId="6B94894F" w14:textId="4961A6D4" w:rsidR="00BE0AF6" w:rsidRDefault="00BE0AF6" w:rsidP="00BE0AF6">
      <w:pPr>
        <w:jc w:val="center"/>
        <w:rPr>
          <w:lang w:eastAsia="ja-JP"/>
        </w:rPr>
      </w:pPr>
      <w:hyperlink r:id="rId9" w:history="1">
        <w:r w:rsidRPr="001A5225">
          <w:rPr>
            <w:rStyle w:val="Hyperlink"/>
            <w:lang w:eastAsia="ja-JP"/>
          </w:rPr>
          <w:t>www.cubcyber.co</w:t>
        </w:r>
        <w:r w:rsidRPr="001A5225">
          <w:rPr>
            <w:rStyle w:val="Hyperlink"/>
            <w:lang w:eastAsia="ja-JP"/>
          </w:rPr>
          <w:t>m</w:t>
        </w:r>
      </w:hyperlink>
      <w:r>
        <w:rPr>
          <w:lang w:eastAsia="ja-JP"/>
        </w:rPr>
        <w:t xml:space="preserve"> </w:t>
      </w:r>
    </w:p>
    <w:p w14:paraId="4249E7D6" w14:textId="77777777" w:rsidR="00BE0AF6" w:rsidRPr="00BE0AF6" w:rsidRDefault="00BE0AF6" w:rsidP="00BE0AF6">
      <w:pPr>
        <w:jc w:val="center"/>
        <w:rPr>
          <w:lang w:eastAsia="ja-JP"/>
        </w:rPr>
      </w:pPr>
    </w:p>
    <w:p w14:paraId="1E4C736C" w14:textId="38638D83" w:rsidR="00333B5A" w:rsidRPr="00EC2299" w:rsidRDefault="00333B5A" w:rsidP="00333B5A">
      <w:pPr>
        <w:jc w:val="center"/>
        <w:rPr>
          <w:rFonts w:ascii="Helvetica" w:hAnsi="Helvetica"/>
          <w:color w:val="FF0000"/>
          <w:sz w:val="44"/>
          <w:lang w:eastAsia="ja-JP"/>
        </w:rPr>
      </w:pPr>
      <w:r w:rsidRPr="00EC2299">
        <w:rPr>
          <w:rFonts w:ascii="Helvetica" w:hAnsi="Helvetica"/>
          <w:color w:val="FF0000"/>
          <w:sz w:val="44"/>
          <w:lang w:eastAsia="ja-JP"/>
        </w:rPr>
        <w:t>{</w:t>
      </w:r>
      <w:r w:rsidR="00EC2299" w:rsidRPr="00EC2299">
        <w:rPr>
          <w:rFonts w:ascii="Helvetica" w:hAnsi="Helvetica"/>
          <w:color w:val="FF0000"/>
          <w:sz w:val="44"/>
          <w:lang w:eastAsia="ja-JP"/>
        </w:rPr>
        <w:t xml:space="preserve">Your </w:t>
      </w:r>
      <w:r w:rsidRPr="00EC2299">
        <w:rPr>
          <w:rFonts w:ascii="Helvetica" w:hAnsi="Helvetica"/>
          <w:color w:val="FF0000"/>
          <w:sz w:val="44"/>
          <w:lang w:eastAsia="ja-JP"/>
        </w:rPr>
        <w:t>Company Name}</w:t>
      </w:r>
    </w:p>
    <w:p w14:paraId="75F4B027" w14:textId="77777777" w:rsidR="00333B5A" w:rsidRPr="00EC2299" w:rsidRDefault="00333B5A" w:rsidP="00333B5A">
      <w:pPr>
        <w:jc w:val="center"/>
        <w:rPr>
          <w:rFonts w:ascii="Helvetica" w:hAnsi="Helvetica"/>
          <w:color w:val="FF0000"/>
          <w:sz w:val="44"/>
          <w:lang w:eastAsia="ja-JP"/>
        </w:rPr>
      </w:pPr>
    </w:p>
    <w:p w14:paraId="4716B1AB" w14:textId="0918D5CA" w:rsidR="00333B5A" w:rsidRPr="00EC2299" w:rsidRDefault="00333B5A" w:rsidP="00333B5A">
      <w:pPr>
        <w:jc w:val="center"/>
        <w:rPr>
          <w:rFonts w:ascii="Helvetica" w:hAnsi="Helvetica"/>
          <w:color w:val="FF0000"/>
          <w:sz w:val="44"/>
          <w:lang w:eastAsia="ja-JP"/>
        </w:rPr>
      </w:pPr>
      <w:r w:rsidRPr="00EC2299">
        <w:rPr>
          <w:rFonts w:ascii="Helvetica" w:hAnsi="Helvetica"/>
          <w:color w:val="FF0000"/>
          <w:sz w:val="44"/>
          <w:lang w:eastAsia="ja-JP"/>
        </w:rPr>
        <w:t>{</w:t>
      </w:r>
      <w:r w:rsidR="00EC2299" w:rsidRPr="00EC2299">
        <w:rPr>
          <w:rFonts w:ascii="Helvetica" w:hAnsi="Helvetica"/>
          <w:color w:val="FF0000"/>
          <w:sz w:val="44"/>
          <w:lang w:eastAsia="ja-JP"/>
        </w:rPr>
        <w:t xml:space="preserve">Your </w:t>
      </w:r>
      <w:r w:rsidRPr="00EC2299">
        <w:rPr>
          <w:rFonts w:ascii="Helvetica" w:hAnsi="Helvetica"/>
          <w:color w:val="FF0000"/>
          <w:sz w:val="44"/>
          <w:lang w:eastAsia="ja-JP"/>
        </w:rPr>
        <w:t>Company Logo}</w:t>
      </w:r>
    </w:p>
    <w:p w14:paraId="4CAABD5E" w14:textId="77777777" w:rsidR="00333B5A" w:rsidRPr="00EC2299" w:rsidRDefault="00333B5A" w:rsidP="00333B5A">
      <w:pPr>
        <w:jc w:val="center"/>
        <w:rPr>
          <w:rFonts w:ascii="Helvetica" w:hAnsi="Helvetica"/>
          <w:color w:val="FF0000"/>
          <w:sz w:val="44"/>
          <w:lang w:eastAsia="ja-JP"/>
        </w:rPr>
      </w:pPr>
    </w:p>
    <w:p w14:paraId="4D2FAD98" w14:textId="77777777" w:rsidR="00333B5A" w:rsidRPr="00EC2299" w:rsidRDefault="00333B5A" w:rsidP="00333B5A">
      <w:pPr>
        <w:jc w:val="center"/>
        <w:rPr>
          <w:rFonts w:ascii="Helvetica" w:hAnsi="Helvetica"/>
          <w:color w:val="FF0000"/>
          <w:sz w:val="44"/>
          <w:lang w:eastAsia="ja-JP"/>
        </w:rPr>
      </w:pPr>
      <w:r w:rsidRPr="00EC2299">
        <w:rPr>
          <w:rFonts w:ascii="Helvetica" w:hAnsi="Helvetica"/>
          <w:color w:val="FF0000"/>
          <w:sz w:val="44"/>
          <w:lang w:eastAsia="ja-JP"/>
        </w:rPr>
        <w:t>{Information System Name}</w:t>
      </w:r>
    </w:p>
    <w:p w14:paraId="39237005" w14:textId="77777777" w:rsidR="00333B5A" w:rsidRPr="00EC2299" w:rsidRDefault="00333B5A" w:rsidP="00333B5A">
      <w:pPr>
        <w:jc w:val="center"/>
        <w:rPr>
          <w:rFonts w:ascii="Helvetica" w:hAnsi="Helvetica"/>
          <w:color w:val="FF0000"/>
          <w:sz w:val="44"/>
          <w:lang w:eastAsia="ja-JP"/>
        </w:rPr>
      </w:pPr>
    </w:p>
    <w:p w14:paraId="1F8D3474" w14:textId="77777777" w:rsidR="00333B5A" w:rsidRPr="00EC2299" w:rsidRDefault="00333B5A" w:rsidP="00333B5A">
      <w:pPr>
        <w:jc w:val="center"/>
        <w:rPr>
          <w:rFonts w:ascii="Helvetica" w:hAnsi="Helvetica"/>
          <w:color w:val="FF0000"/>
          <w:sz w:val="44"/>
          <w:lang w:eastAsia="ja-JP"/>
        </w:rPr>
      </w:pPr>
      <w:r w:rsidRPr="00EC2299">
        <w:rPr>
          <w:rFonts w:ascii="Helvetica" w:hAnsi="Helvetica"/>
          <w:color w:val="FF0000"/>
          <w:sz w:val="44"/>
          <w:lang w:eastAsia="ja-JP"/>
        </w:rPr>
        <w:t>{Date Last Edited}</w:t>
      </w:r>
    </w:p>
    <w:p w14:paraId="0722084E" w14:textId="77777777" w:rsidR="006D4D7C" w:rsidRPr="00EC2299" w:rsidRDefault="006D4D7C" w:rsidP="00456FE5">
      <w:pPr>
        <w:pStyle w:val="ListBullet"/>
        <w:numPr>
          <w:ilvl w:val="0"/>
          <w:numId w:val="0"/>
        </w:numPr>
        <w:rPr>
          <w:rFonts w:ascii="Helvetica" w:hAnsi="Helvetica"/>
        </w:rPr>
      </w:pPr>
    </w:p>
    <w:p w14:paraId="3FA55AB9" w14:textId="77777777" w:rsidR="00333B5A" w:rsidRPr="00EC2299" w:rsidRDefault="00333B5A" w:rsidP="00456FE5">
      <w:pPr>
        <w:pStyle w:val="ListBullet"/>
        <w:numPr>
          <w:ilvl w:val="0"/>
          <w:numId w:val="0"/>
        </w:numPr>
        <w:rPr>
          <w:rFonts w:ascii="Helvetica" w:hAnsi="Helvetica"/>
        </w:rPr>
      </w:pPr>
    </w:p>
    <w:p w14:paraId="45964280" w14:textId="77777777" w:rsidR="00333B5A" w:rsidRPr="00EC2299" w:rsidRDefault="00333B5A" w:rsidP="00456FE5">
      <w:pPr>
        <w:pStyle w:val="ListBullet"/>
        <w:numPr>
          <w:ilvl w:val="0"/>
          <w:numId w:val="0"/>
        </w:numPr>
        <w:rPr>
          <w:rFonts w:ascii="Helvetica" w:hAnsi="Helvetica"/>
        </w:rPr>
      </w:pPr>
    </w:p>
    <w:p w14:paraId="3081F36E" w14:textId="77777777" w:rsidR="00333B5A" w:rsidRPr="00EC2299" w:rsidRDefault="00333B5A" w:rsidP="00456FE5">
      <w:pPr>
        <w:pStyle w:val="ListBullet"/>
        <w:numPr>
          <w:ilvl w:val="0"/>
          <w:numId w:val="0"/>
        </w:numPr>
        <w:rPr>
          <w:rFonts w:ascii="Helvetica" w:hAnsi="Helvetica"/>
        </w:rPr>
      </w:pPr>
    </w:p>
    <w:p w14:paraId="04648F04" w14:textId="77777777" w:rsidR="00333B5A" w:rsidRPr="00EC2299" w:rsidRDefault="00333B5A" w:rsidP="00456FE5">
      <w:pPr>
        <w:pStyle w:val="ListBullet"/>
        <w:numPr>
          <w:ilvl w:val="0"/>
          <w:numId w:val="0"/>
        </w:numPr>
        <w:rPr>
          <w:rFonts w:ascii="Helvetica" w:hAnsi="Helvetica"/>
        </w:rPr>
      </w:pPr>
    </w:p>
    <w:p w14:paraId="20CF4DF1" w14:textId="77777777" w:rsidR="00333B5A" w:rsidRPr="00EC2299" w:rsidRDefault="00333B5A" w:rsidP="00456FE5">
      <w:pPr>
        <w:pStyle w:val="ListBullet"/>
        <w:numPr>
          <w:ilvl w:val="0"/>
          <w:numId w:val="0"/>
        </w:numPr>
        <w:rPr>
          <w:rFonts w:ascii="Helvetica" w:hAnsi="Helvetica"/>
        </w:rPr>
      </w:pPr>
    </w:p>
    <w:p w14:paraId="4BEDE6F3" w14:textId="77777777" w:rsidR="00333B5A" w:rsidRPr="00EC2299" w:rsidRDefault="00333B5A" w:rsidP="00456FE5">
      <w:pPr>
        <w:pStyle w:val="ListBullet"/>
        <w:numPr>
          <w:ilvl w:val="0"/>
          <w:numId w:val="0"/>
        </w:numPr>
        <w:rPr>
          <w:rFonts w:ascii="Helvetica" w:hAnsi="Helvetica"/>
        </w:rPr>
      </w:pPr>
    </w:p>
    <w:p w14:paraId="00C1CE4D" w14:textId="77777777" w:rsidR="00333B5A" w:rsidRPr="00EC2299" w:rsidRDefault="00333B5A" w:rsidP="00456FE5">
      <w:pPr>
        <w:pStyle w:val="ListBullet"/>
        <w:numPr>
          <w:ilvl w:val="0"/>
          <w:numId w:val="0"/>
        </w:numPr>
        <w:rPr>
          <w:rFonts w:ascii="Helvetica" w:hAnsi="Helvetica"/>
        </w:rPr>
      </w:pPr>
    </w:p>
    <w:p w14:paraId="2614012B" w14:textId="77777777" w:rsidR="00333B5A" w:rsidRPr="00EC2299" w:rsidRDefault="00333B5A" w:rsidP="00456FE5">
      <w:pPr>
        <w:pStyle w:val="ListBullet"/>
        <w:numPr>
          <w:ilvl w:val="0"/>
          <w:numId w:val="0"/>
        </w:numPr>
        <w:rPr>
          <w:rFonts w:ascii="Helvetica" w:hAnsi="Helvetica"/>
        </w:rPr>
      </w:pPr>
    </w:p>
    <w:p w14:paraId="687D9401" w14:textId="77777777" w:rsidR="00333B5A" w:rsidRPr="00EC2299" w:rsidRDefault="00333B5A" w:rsidP="00456FE5">
      <w:pPr>
        <w:pStyle w:val="ListBullet"/>
        <w:numPr>
          <w:ilvl w:val="0"/>
          <w:numId w:val="0"/>
        </w:numPr>
        <w:rPr>
          <w:rFonts w:ascii="Helvetica" w:hAnsi="Helvetica"/>
        </w:rPr>
      </w:pPr>
    </w:p>
    <w:p w14:paraId="34A3D759" w14:textId="77777777" w:rsidR="00333B5A" w:rsidRPr="00EC2299" w:rsidRDefault="00333B5A" w:rsidP="00456FE5">
      <w:pPr>
        <w:pStyle w:val="ListBullet"/>
        <w:numPr>
          <w:ilvl w:val="0"/>
          <w:numId w:val="0"/>
        </w:numPr>
        <w:rPr>
          <w:rFonts w:ascii="Helvetica" w:hAnsi="Helvetica"/>
        </w:rPr>
      </w:pPr>
    </w:p>
    <w:p w14:paraId="0C893F90" w14:textId="77777777" w:rsidR="00333B5A" w:rsidRPr="00EC2299" w:rsidRDefault="00333B5A" w:rsidP="00456FE5">
      <w:pPr>
        <w:pStyle w:val="ListBullet"/>
        <w:numPr>
          <w:ilvl w:val="0"/>
          <w:numId w:val="0"/>
        </w:numPr>
        <w:rPr>
          <w:rFonts w:ascii="Helvetica" w:hAnsi="Helvetica"/>
        </w:rPr>
      </w:pPr>
    </w:p>
    <w:p w14:paraId="08581CB5" w14:textId="77777777" w:rsidR="00333B5A" w:rsidRPr="00EC2299" w:rsidRDefault="00333B5A" w:rsidP="00456FE5">
      <w:pPr>
        <w:pStyle w:val="ListBullet"/>
        <w:numPr>
          <w:ilvl w:val="0"/>
          <w:numId w:val="0"/>
        </w:numPr>
        <w:rPr>
          <w:rFonts w:ascii="Helvetica" w:hAnsi="Helvetica"/>
        </w:rPr>
      </w:pPr>
    </w:p>
    <w:p w14:paraId="3751F15E" w14:textId="77777777" w:rsidR="00333B5A" w:rsidRPr="00EC2299" w:rsidRDefault="00333B5A" w:rsidP="00456FE5">
      <w:pPr>
        <w:pStyle w:val="ListBullet"/>
        <w:numPr>
          <w:ilvl w:val="0"/>
          <w:numId w:val="0"/>
        </w:numPr>
        <w:rPr>
          <w:rFonts w:ascii="Helvetica" w:hAnsi="Helvetica"/>
        </w:rPr>
      </w:pPr>
    </w:p>
    <w:p w14:paraId="5DA58407" w14:textId="77777777" w:rsidR="00333B5A" w:rsidRPr="00EC2299" w:rsidRDefault="00333B5A" w:rsidP="00456FE5">
      <w:pPr>
        <w:pStyle w:val="ListBullet"/>
        <w:numPr>
          <w:ilvl w:val="0"/>
          <w:numId w:val="0"/>
        </w:numPr>
        <w:rPr>
          <w:rFonts w:ascii="Helvetica" w:hAnsi="Helvetica"/>
        </w:rPr>
      </w:pPr>
    </w:p>
    <w:sdt>
      <w:sdtPr>
        <w:rPr>
          <w:rFonts w:ascii="Helvetica" w:eastAsia="Times New Roman" w:hAnsi="Helvetica" w:cs="Times New Roman"/>
          <w:caps w:val="0"/>
          <w:color w:val="auto"/>
          <w:spacing w:val="0"/>
          <w:sz w:val="24"/>
          <w:szCs w:val="24"/>
          <w:lang w:eastAsia="en-US"/>
        </w:rPr>
        <w:id w:val="1449276154"/>
        <w:docPartObj>
          <w:docPartGallery w:val="Table of Contents"/>
          <w:docPartUnique/>
        </w:docPartObj>
      </w:sdtPr>
      <w:sdtEndPr>
        <w:rPr>
          <w:b/>
          <w:bCs/>
          <w:noProof/>
        </w:rPr>
      </w:sdtEndPr>
      <w:sdtContent>
        <w:p w14:paraId="31C6FB6D" w14:textId="77777777" w:rsidR="00456FE5" w:rsidRPr="00EC2299" w:rsidRDefault="00456FE5">
          <w:pPr>
            <w:pStyle w:val="TOCHeading"/>
            <w:rPr>
              <w:rFonts w:ascii="Helvetica" w:hAnsi="Helvetica"/>
            </w:rPr>
          </w:pPr>
          <w:r w:rsidRPr="00EC2299">
            <w:rPr>
              <w:rFonts w:ascii="Helvetica" w:hAnsi="Helvetica"/>
            </w:rPr>
            <w:t>Table of Contents</w:t>
          </w:r>
        </w:p>
        <w:p w14:paraId="39A85A3E" w14:textId="19142331" w:rsidR="00333B5A" w:rsidRPr="00EC2299" w:rsidRDefault="00456FE5">
          <w:pPr>
            <w:pStyle w:val="TOC1"/>
            <w:tabs>
              <w:tab w:val="right" w:leader="dot" w:pos="10214"/>
            </w:tabs>
            <w:rPr>
              <w:rFonts w:ascii="Helvetica" w:eastAsiaTheme="minorEastAsia" w:hAnsi="Helvetica" w:cstheme="minorBidi"/>
              <w:b w:val="0"/>
              <w:bCs w:val="0"/>
              <w:i w:val="0"/>
              <w:iCs w:val="0"/>
              <w:noProof/>
              <w:color w:val="auto"/>
              <w:lang w:eastAsia="en-US"/>
            </w:rPr>
          </w:pPr>
          <w:r w:rsidRPr="00EC2299">
            <w:rPr>
              <w:rFonts w:ascii="Helvetica" w:hAnsi="Helvetica"/>
              <w:b w:val="0"/>
              <w:bCs w:val="0"/>
            </w:rPr>
            <w:fldChar w:fldCharType="begin"/>
          </w:r>
          <w:r w:rsidRPr="00EC2299">
            <w:rPr>
              <w:rFonts w:ascii="Helvetica" w:hAnsi="Helvetica"/>
            </w:rPr>
            <w:instrText xml:space="preserve"> TOC \o "1-3" \h \z \u </w:instrText>
          </w:r>
          <w:r w:rsidRPr="00EC2299">
            <w:rPr>
              <w:rFonts w:ascii="Helvetica" w:hAnsi="Helvetica"/>
              <w:b w:val="0"/>
              <w:bCs w:val="0"/>
            </w:rPr>
            <w:fldChar w:fldCharType="separate"/>
          </w:r>
          <w:hyperlink w:anchor="_Toc8649072" w:history="1">
            <w:r w:rsidR="00333B5A" w:rsidRPr="00EC2299">
              <w:rPr>
                <w:rStyle w:val="Hyperlink"/>
                <w:rFonts w:ascii="Helvetica" w:hAnsi="Helvetica"/>
                <w:noProof/>
              </w:rPr>
              <w:t>Business Impact Analysis (BIA) Template</w:t>
            </w:r>
            <w:r w:rsidR="00333B5A" w:rsidRPr="00EC2299">
              <w:rPr>
                <w:rFonts w:ascii="Helvetica" w:hAnsi="Helvetica"/>
                <w:noProof/>
                <w:webHidden/>
              </w:rPr>
              <w:tab/>
            </w:r>
            <w:r w:rsidR="00333B5A" w:rsidRPr="00EC2299">
              <w:rPr>
                <w:rFonts w:ascii="Helvetica" w:hAnsi="Helvetica"/>
                <w:noProof/>
                <w:webHidden/>
              </w:rPr>
              <w:fldChar w:fldCharType="begin"/>
            </w:r>
            <w:r w:rsidR="00333B5A" w:rsidRPr="00EC2299">
              <w:rPr>
                <w:rFonts w:ascii="Helvetica" w:hAnsi="Helvetica"/>
                <w:noProof/>
                <w:webHidden/>
              </w:rPr>
              <w:instrText xml:space="preserve"> PAGEREF _Toc8649072 \h </w:instrText>
            </w:r>
            <w:r w:rsidR="00333B5A" w:rsidRPr="00EC2299">
              <w:rPr>
                <w:rFonts w:ascii="Helvetica" w:hAnsi="Helvetica"/>
                <w:noProof/>
                <w:webHidden/>
              </w:rPr>
            </w:r>
            <w:r w:rsidR="00333B5A" w:rsidRPr="00EC2299">
              <w:rPr>
                <w:rFonts w:ascii="Helvetica" w:hAnsi="Helvetica"/>
                <w:noProof/>
                <w:webHidden/>
              </w:rPr>
              <w:fldChar w:fldCharType="separate"/>
            </w:r>
            <w:r w:rsidR="00011414">
              <w:rPr>
                <w:rFonts w:ascii="Helvetica" w:hAnsi="Helvetica"/>
                <w:noProof/>
                <w:webHidden/>
              </w:rPr>
              <w:t>1</w:t>
            </w:r>
            <w:r w:rsidR="00333B5A" w:rsidRPr="00EC2299">
              <w:rPr>
                <w:rFonts w:ascii="Helvetica" w:hAnsi="Helvetica"/>
                <w:noProof/>
                <w:webHidden/>
              </w:rPr>
              <w:fldChar w:fldCharType="end"/>
            </w:r>
          </w:hyperlink>
        </w:p>
        <w:p w14:paraId="0A9AC79B" w14:textId="63A451BE" w:rsidR="00333B5A" w:rsidRPr="00EC2299" w:rsidRDefault="00A21B1B">
          <w:pPr>
            <w:pStyle w:val="TOC2"/>
            <w:tabs>
              <w:tab w:val="left" w:pos="720"/>
              <w:tab w:val="right" w:leader="dot" w:pos="10214"/>
            </w:tabs>
            <w:rPr>
              <w:rFonts w:ascii="Helvetica" w:eastAsiaTheme="minorEastAsia" w:hAnsi="Helvetica" w:cstheme="minorBidi"/>
              <w:b w:val="0"/>
              <w:bCs w:val="0"/>
              <w:noProof/>
              <w:color w:val="auto"/>
              <w:sz w:val="24"/>
              <w:szCs w:val="24"/>
              <w:lang w:eastAsia="en-US"/>
            </w:rPr>
          </w:pPr>
          <w:hyperlink w:anchor="_Toc8649073" w:history="1">
            <w:r w:rsidR="00333B5A" w:rsidRPr="00EC2299">
              <w:rPr>
                <w:rStyle w:val="Hyperlink"/>
                <w:rFonts w:ascii="Helvetica" w:hAnsi="Helvetica"/>
                <w:noProof/>
              </w:rPr>
              <w:t>1.</w:t>
            </w:r>
            <w:r w:rsidR="00333B5A" w:rsidRPr="00EC2299">
              <w:rPr>
                <w:rFonts w:ascii="Helvetica" w:eastAsiaTheme="minorEastAsia" w:hAnsi="Helvetica" w:cstheme="minorBidi"/>
                <w:b w:val="0"/>
                <w:bCs w:val="0"/>
                <w:noProof/>
                <w:color w:val="auto"/>
                <w:sz w:val="24"/>
                <w:szCs w:val="24"/>
                <w:lang w:eastAsia="en-US"/>
              </w:rPr>
              <w:tab/>
            </w:r>
            <w:r w:rsidR="00333B5A" w:rsidRPr="00EC2299">
              <w:rPr>
                <w:rStyle w:val="Hyperlink"/>
                <w:rFonts w:ascii="Helvetica" w:hAnsi="Helvetica"/>
                <w:noProof/>
              </w:rPr>
              <w:t>Overview</w:t>
            </w:r>
            <w:r w:rsidR="00333B5A" w:rsidRPr="00EC2299">
              <w:rPr>
                <w:rFonts w:ascii="Helvetica" w:hAnsi="Helvetica"/>
                <w:noProof/>
                <w:webHidden/>
              </w:rPr>
              <w:tab/>
            </w:r>
            <w:r w:rsidR="00333B5A" w:rsidRPr="00EC2299">
              <w:rPr>
                <w:rFonts w:ascii="Helvetica" w:hAnsi="Helvetica"/>
                <w:noProof/>
                <w:webHidden/>
              </w:rPr>
              <w:fldChar w:fldCharType="begin"/>
            </w:r>
            <w:r w:rsidR="00333B5A" w:rsidRPr="00EC2299">
              <w:rPr>
                <w:rFonts w:ascii="Helvetica" w:hAnsi="Helvetica"/>
                <w:noProof/>
                <w:webHidden/>
              </w:rPr>
              <w:instrText xml:space="preserve"> PAGEREF _Toc8649073 \h </w:instrText>
            </w:r>
            <w:r w:rsidR="00333B5A" w:rsidRPr="00EC2299">
              <w:rPr>
                <w:rFonts w:ascii="Helvetica" w:hAnsi="Helvetica"/>
                <w:noProof/>
                <w:webHidden/>
              </w:rPr>
            </w:r>
            <w:r w:rsidR="00333B5A" w:rsidRPr="00EC2299">
              <w:rPr>
                <w:rFonts w:ascii="Helvetica" w:hAnsi="Helvetica"/>
                <w:noProof/>
                <w:webHidden/>
              </w:rPr>
              <w:fldChar w:fldCharType="separate"/>
            </w:r>
            <w:r w:rsidR="00011414">
              <w:rPr>
                <w:rFonts w:ascii="Helvetica" w:hAnsi="Helvetica"/>
                <w:noProof/>
                <w:webHidden/>
              </w:rPr>
              <w:t>2</w:t>
            </w:r>
            <w:r w:rsidR="00333B5A" w:rsidRPr="00EC2299">
              <w:rPr>
                <w:rFonts w:ascii="Helvetica" w:hAnsi="Helvetica"/>
                <w:noProof/>
                <w:webHidden/>
              </w:rPr>
              <w:fldChar w:fldCharType="end"/>
            </w:r>
          </w:hyperlink>
        </w:p>
        <w:p w14:paraId="6EE838EF" w14:textId="182A1C12" w:rsidR="00333B5A" w:rsidRPr="00EC2299" w:rsidRDefault="00A21B1B">
          <w:pPr>
            <w:pStyle w:val="TOC3"/>
            <w:tabs>
              <w:tab w:val="left" w:pos="1200"/>
              <w:tab w:val="right" w:leader="dot" w:pos="10214"/>
            </w:tabs>
            <w:rPr>
              <w:rFonts w:ascii="Helvetica" w:eastAsiaTheme="minorEastAsia" w:hAnsi="Helvetica" w:cstheme="minorBidi"/>
              <w:noProof/>
              <w:color w:val="auto"/>
              <w:sz w:val="24"/>
              <w:szCs w:val="24"/>
              <w:lang w:eastAsia="en-US"/>
            </w:rPr>
          </w:pPr>
          <w:hyperlink w:anchor="_Toc8649074" w:history="1">
            <w:r w:rsidR="00333B5A" w:rsidRPr="00EC2299">
              <w:rPr>
                <w:rStyle w:val="Hyperlink"/>
                <w:rFonts w:ascii="Helvetica" w:hAnsi="Helvetica"/>
                <w:noProof/>
              </w:rPr>
              <w:t>1.1</w:t>
            </w:r>
            <w:r w:rsidR="00333B5A" w:rsidRPr="00EC2299">
              <w:rPr>
                <w:rFonts w:ascii="Helvetica" w:eastAsiaTheme="minorEastAsia" w:hAnsi="Helvetica" w:cstheme="minorBidi"/>
                <w:noProof/>
                <w:color w:val="auto"/>
                <w:sz w:val="24"/>
                <w:szCs w:val="24"/>
                <w:lang w:eastAsia="en-US"/>
              </w:rPr>
              <w:tab/>
            </w:r>
            <w:r w:rsidR="00333B5A" w:rsidRPr="00EC2299">
              <w:rPr>
                <w:rStyle w:val="Hyperlink"/>
                <w:rFonts w:ascii="Helvetica" w:hAnsi="Helvetica"/>
                <w:noProof/>
              </w:rPr>
              <w:t>Purpose</w:t>
            </w:r>
            <w:r w:rsidR="00333B5A" w:rsidRPr="00EC2299">
              <w:rPr>
                <w:rFonts w:ascii="Helvetica" w:hAnsi="Helvetica"/>
                <w:noProof/>
                <w:webHidden/>
              </w:rPr>
              <w:tab/>
            </w:r>
            <w:r w:rsidR="00333B5A" w:rsidRPr="00EC2299">
              <w:rPr>
                <w:rFonts w:ascii="Helvetica" w:hAnsi="Helvetica"/>
                <w:noProof/>
                <w:webHidden/>
              </w:rPr>
              <w:fldChar w:fldCharType="begin"/>
            </w:r>
            <w:r w:rsidR="00333B5A" w:rsidRPr="00EC2299">
              <w:rPr>
                <w:rFonts w:ascii="Helvetica" w:hAnsi="Helvetica"/>
                <w:noProof/>
                <w:webHidden/>
              </w:rPr>
              <w:instrText xml:space="preserve"> PAGEREF _Toc8649074 \h </w:instrText>
            </w:r>
            <w:r w:rsidR="00333B5A" w:rsidRPr="00EC2299">
              <w:rPr>
                <w:rFonts w:ascii="Helvetica" w:hAnsi="Helvetica"/>
                <w:noProof/>
                <w:webHidden/>
              </w:rPr>
            </w:r>
            <w:r w:rsidR="00333B5A" w:rsidRPr="00EC2299">
              <w:rPr>
                <w:rFonts w:ascii="Helvetica" w:hAnsi="Helvetica"/>
                <w:noProof/>
                <w:webHidden/>
              </w:rPr>
              <w:fldChar w:fldCharType="separate"/>
            </w:r>
            <w:r w:rsidR="00011414">
              <w:rPr>
                <w:rFonts w:ascii="Helvetica" w:hAnsi="Helvetica"/>
                <w:noProof/>
                <w:webHidden/>
              </w:rPr>
              <w:t>3</w:t>
            </w:r>
            <w:r w:rsidR="00333B5A" w:rsidRPr="00EC2299">
              <w:rPr>
                <w:rFonts w:ascii="Helvetica" w:hAnsi="Helvetica"/>
                <w:noProof/>
                <w:webHidden/>
              </w:rPr>
              <w:fldChar w:fldCharType="end"/>
            </w:r>
          </w:hyperlink>
        </w:p>
        <w:p w14:paraId="5DDD086E" w14:textId="2C6016CF" w:rsidR="00333B5A" w:rsidRPr="00EC2299" w:rsidRDefault="00A21B1B">
          <w:pPr>
            <w:pStyle w:val="TOC2"/>
            <w:tabs>
              <w:tab w:val="left" w:pos="720"/>
              <w:tab w:val="right" w:leader="dot" w:pos="10214"/>
            </w:tabs>
            <w:rPr>
              <w:rFonts w:ascii="Helvetica" w:eastAsiaTheme="minorEastAsia" w:hAnsi="Helvetica" w:cstheme="minorBidi"/>
              <w:b w:val="0"/>
              <w:bCs w:val="0"/>
              <w:noProof/>
              <w:color w:val="auto"/>
              <w:sz w:val="24"/>
              <w:szCs w:val="24"/>
              <w:lang w:eastAsia="en-US"/>
            </w:rPr>
          </w:pPr>
          <w:hyperlink w:anchor="_Toc8649075" w:history="1">
            <w:r w:rsidR="00333B5A" w:rsidRPr="00EC2299">
              <w:rPr>
                <w:rStyle w:val="Hyperlink"/>
                <w:rFonts w:ascii="Helvetica" w:hAnsi="Helvetica"/>
                <w:noProof/>
              </w:rPr>
              <w:t>2.</w:t>
            </w:r>
            <w:r w:rsidR="00333B5A" w:rsidRPr="00EC2299">
              <w:rPr>
                <w:rFonts w:ascii="Helvetica" w:eastAsiaTheme="minorEastAsia" w:hAnsi="Helvetica" w:cstheme="minorBidi"/>
                <w:b w:val="0"/>
                <w:bCs w:val="0"/>
                <w:noProof/>
                <w:color w:val="auto"/>
                <w:sz w:val="24"/>
                <w:szCs w:val="24"/>
                <w:lang w:eastAsia="en-US"/>
              </w:rPr>
              <w:tab/>
            </w:r>
            <w:r w:rsidR="00333B5A" w:rsidRPr="00EC2299">
              <w:rPr>
                <w:rStyle w:val="Hyperlink"/>
                <w:rFonts w:ascii="Helvetica" w:hAnsi="Helvetica"/>
                <w:noProof/>
              </w:rPr>
              <w:t>System Description</w:t>
            </w:r>
            <w:r w:rsidR="00333B5A" w:rsidRPr="00EC2299">
              <w:rPr>
                <w:rFonts w:ascii="Helvetica" w:hAnsi="Helvetica"/>
                <w:noProof/>
                <w:webHidden/>
              </w:rPr>
              <w:tab/>
            </w:r>
            <w:r w:rsidR="00333B5A" w:rsidRPr="00EC2299">
              <w:rPr>
                <w:rFonts w:ascii="Helvetica" w:hAnsi="Helvetica"/>
                <w:noProof/>
                <w:webHidden/>
              </w:rPr>
              <w:fldChar w:fldCharType="begin"/>
            </w:r>
            <w:r w:rsidR="00333B5A" w:rsidRPr="00EC2299">
              <w:rPr>
                <w:rFonts w:ascii="Helvetica" w:hAnsi="Helvetica"/>
                <w:noProof/>
                <w:webHidden/>
              </w:rPr>
              <w:instrText xml:space="preserve"> PAGEREF _Toc8649075 \h </w:instrText>
            </w:r>
            <w:r w:rsidR="00333B5A" w:rsidRPr="00EC2299">
              <w:rPr>
                <w:rFonts w:ascii="Helvetica" w:hAnsi="Helvetica"/>
                <w:noProof/>
                <w:webHidden/>
              </w:rPr>
            </w:r>
            <w:r w:rsidR="00333B5A" w:rsidRPr="00EC2299">
              <w:rPr>
                <w:rFonts w:ascii="Helvetica" w:hAnsi="Helvetica"/>
                <w:noProof/>
                <w:webHidden/>
              </w:rPr>
              <w:fldChar w:fldCharType="separate"/>
            </w:r>
            <w:r w:rsidR="00011414">
              <w:rPr>
                <w:rFonts w:ascii="Helvetica" w:hAnsi="Helvetica"/>
                <w:noProof/>
                <w:webHidden/>
              </w:rPr>
              <w:t>3</w:t>
            </w:r>
            <w:r w:rsidR="00333B5A" w:rsidRPr="00EC2299">
              <w:rPr>
                <w:rFonts w:ascii="Helvetica" w:hAnsi="Helvetica"/>
                <w:noProof/>
                <w:webHidden/>
              </w:rPr>
              <w:fldChar w:fldCharType="end"/>
            </w:r>
          </w:hyperlink>
        </w:p>
        <w:p w14:paraId="03995B7A" w14:textId="2B3E230B" w:rsidR="00333B5A" w:rsidRPr="00EC2299" w:rsidRDefault="00A21B1B">
          <w:pPr>
            <w:pStyle w:val="TOC2"/>
            <w:tabs>
              <w:tab w:val="left" w:pos="720"/>
              <w:tab w:val="right" w:leader="dot" w:pos="10214"/>
            </w:tabs>
            <w:rPr>
              <w:rFonts w:ascii="Helvetica" w:eastAsiaTheme="minorEastAsia" w:hAnsi="Helvetica" w:cstheme="minorBidi"/>
              <w:b w:val="0"/>
              <w:bCs w:val="0"/>
              <w:noProof/>
              <w:color w:val="auto"/>
              <w:sz w:val="24"/>
              <w:szCs w:val="24"/>
              <w:lang w:eastAsia="en-US"/>
            </w:rPr>
          </w:pPr>
          <w:hyperlink w:anchor="_Toc8649076" w:history="1">
            <w:r w:rsidR="00333B5A" w:rsidRPr="00EC2299">
              <w:rPr>
                <w:rStyle w:val="Hyperlink"/>
                <w:rFonts w:ascii="Helvetica" w:hAnsi="Helvetica"/>
                <w:noProof/>
              </w:rPr>
              <w:t>3.</w:t>
            </w:r>
            <w:r w:rsidR="00333B5A" w:rsidRPr="00EC2299">
              <w:rPr>
                <w:rFonts w:ascii="Helvetica" w:eastAsiaTheme="minorEastAsia" w:hAnsi="Helvetica" w:cstheme="minorBidi"/>
                <w:b w:val="0"/>
                <w:bCs w:val="0"/>
                <w:noProof/>
                <w:color w:val="auto"/>
                <w:sz w:val="24"/>
                <w:szCs w:val="24"/>
                <w:lang w:eastAsia="en-US"/>
              </w:rPr>
              <w:tab/>
            </w:r>
            <w:r w:rsidR="00333B5A" w:rsidRPr="00EC2299">
              <w:rPr>
                <w:rStyle w:val="Hyperlink"/>
                <w:rFonts w:ascii="Helvetica" w:hAnsi="Helvetica"/>
                <w:noProof/>
              </w:rPr>
              <w:t>BIA Data Collection</w:t>
            </w:r>
            <w:r w:rsidR="00333B5A" w:rsidRPr="00EC2299">
              <w:rPr>
                <w:rFonts w:ascii="Helvetica" w:hAnsi="Helvetica"/>
                <w:noProof/>
                <w:webHidden/>
              </w:rPr>
              <w:tab/>
            </w:r>
            <w:r w:rsidR="00333B5A" w:rsidRPr="00EC2299">
              <w:rPr>
                <w:rFonts w:ascii="Helvetica" w:hAnsi="Helvetica"/>
                <w:noProof/>
                <w:webHidden/>
              </w:rPr>
              <w:fldChar w:fldCharType="begin"/>
            </w:r>
            <w:r w:rsidR="00333B5A" w:rsidRPr="00EC2299">
              <w:rPr>
                <w:rFonts w:ascii="Helvetica" w:hAnsi="Helvetica"/>
                <w:noProof/>
                <w:webHidden/>
              </w:rPr>
              <w:instrText xml:space="preserve"> PAGEREF _Toc8649076 \h </w:instrText>
            </w:r>
            <w:r w:rsidR="00333B5A" w:rsidRPr="00EC2299">
              <w:rPr>
                <w:rFonts w:ascii="Helvetica" w:hAnsi="Helvetica"/>
                <w:noProof/>
                <w:webHidden/>
              </w:rPr>
            </w:r>
            <w:r w:rsidR="00333B5A" w:rsidRPr="00EC2299">
              <w:rPr>
                <w:rFonts w:ascii="Helvetica" w:hAnsi="Helvetica"/>
                <w:noProof/>
                <w:webHidden/>
              </w:rPr>
              <w:fldChar w:fldCharType="separate"/>
            </w:r>
            <w:r w:rsidR="00011414">
              <w:rPr>
                <w:rFonts w:ascii="Helvetica" w:hAnsi="Helvetica"/>
                <w:noProof/>
                <w:webHidden/>
              </w:rPr>
              <w:t>3</w:t>
            </w:r>
            <w:r w:rsidR="00333B5A" w:rsidRPr="00EC2299">
              <w:rPr>
                <w:rFonts w:ascii="Helvetica" w:hAnsi="Helvetica"/>
                <w:noProof/>
                <w:webHidden/>
              </w:rPr>
              <w:fldChar w:fldCharType="end"/>
            </w:r>
          </w:hyperlink>
        </w:p>
        <w:p w14:paraId="2D56FFEF" w14:textId="05EE8CCC" w:rsidR="00333B5A" w:rsidRPr="00EC2299" w:rsidRDefault="00A21B1B">
          <w:pPr>
            <w:pStyle w:val="TOC3"/>
            <w:tabs>
              <w:tab w:val="left" w:pos="1200"/>
              <w:tab w:val="right" w:leader="dot" w:pos="10214"/>
            </w:tabs>
            <w:rPr>
              <w:rFonts w:ascii="Helvetica" w:eastAsiaTheme="minorEastAsia" w:hAnsi="Helvetica" w:cstheme="minorBidi"/>
              <w:noProof/>
              <w:color w:val="auto"/>
              <w:sz w:val="24"/>
              <w:szCs w:val="24"/>
              <w:lang w:eastAsia="en-US"/>
            </w:rPr>
          </w:pPr>
          <w:hyperlink w:anchor="_Toc8649077" w:history="1">
            <w:r w:rsidR="00333B5A" w:rsidRPr="00EC2299">
              <w:rPr>
                <w:rStyle w:val="Hyperlink"/>
                <w:rFonts w:ascii="Helvetica" w:hAnsi="Helvetica"/>
                <w:noProof/>
              </w:rPr>
              <w:t>3.1</w:t>
            </w:r>
            <w:r w:rsidR="00333B5A" w:rsidRPr="00EC2299">
              <w:rPr>
                <w:rFonts w:ascii="Helvetica" w:eastAsiaTheme="minorEastAsia" w:hAnsi="Helvetica" w:cstheme="minorBidi"/>
                <w:noProof/>
                <w:color w:val="auto"/>
                <w:sz w:val="24"/>
                <w:szCs w:val="24"/>
                <w:lang w:eastAsia="en-US"/>
              </w:rPr>
              <w:tab/>
            </w:r>
            <w:r w:rsidR="00333B5A" w:rsidRPr="00EC2299">
              <w:rPr>
                <w:rStyle w:val="Hyperlink"/>
                <w:rFonts w:ascii="Helvetica" w:hAnsi="Helvetica"/>
                <w:noProof/>
              </w:rPr>
              <w:t>Determine Process and System Criticality</w:t>
            </w:r>
            <w:r w:rsidR="00333B5A" w:rsidRPr="00EC2299">
              <w:rPr>
                <w:rFonts w:ascii="Helvetica" w:hAnsi="Helvetica"/>
                <w:noProof/>
                <w:webHidden/>
              </w:rPr>
              <w:tab/>
            </w:r>
            <w:r w:rsidR="00333B5A" w:rsidRPr="00EC2299">
              <w:rPr>
                <w:rFonts w:ascii="Helvetica" w:hAnsi="Helvetica"/>
                <w:noProof/>
                <w:webHidden/>
              </w:rPr>
              <w:fldChar w:fldCharType="begin"/>
            </w:r>
            <w:r w:rsidR="00333B5A" w:rsidRPr="00EC2299">
              <w:rPr>
                <w:rFonts w:ascii="Helvetica" w:hAnsi="Helvetica"/>
                <w:noProof/>
                <w:webHidden/>
              </w:rPr>
              <w:instrText xml:space="preserve"> PAGEREF _Toc8649077 \h </w:instrText>
            </w:r>
            <w:r w:rsidR="00333B5A" w:rsidRPr="00EC2299">
              <w:rPr>
                <w:rFonts w:ascii="Helvetica" w:hAnsi="Helvetica"/>
                <w:noProof/>
                <w:webHidden/>
              </w:rPr>
            </w:r>
            <w:r w:rsidR="00333B5A" w:rsidRPr="00EC2299">
              <w:rPr>
                <w:rFonts w:ascii="Helvetica" w:hAnsi="Helvetica"/>
                <w:noProof/>
                <w:webHidden/>
              </w:rPr>
              <w:fldChar w:fldCharType="separate"/>
            </w:r>
            <w:r w:rsidR="00011414">
              <w:rPr>
                <w:rFonts w:ascii="Helvetica" w:hAnsi="Helvetica"/>
                <w:noProof/>
                <w:webHidden/>
              </w:rPr>
              <w:t>3</w:t>
            </w:r>
            <w:r w:rsidR="00333B5A" w:rsidRPr="00EC2299">
              <w:rPr>
                <w:rFonts w:ascii="Helvetica" w:hAnsi="Helvetica"/>
                <w:noProof/>
                <w:webHidden/>
              </w:rPr>
              <w:fldChar w:fldCharType="end"/>
            </w:r>
          </w:hyperlink>
        </w:p>
        <w:p w14:paraId="7DA53888" w14:textId="224AEBF0" w:rsidR="00333B5A" w:rsidRPr="00EC2299" w:rsidRDefault="00A21B1B">
          <w:pPr>
            <w:pStyle w:val="TOC3"/>
            <w:tabs>
              <w:tab w:val="left" w:pos="1200"/>
              <w:tab w:val="right" w:leader="dot" w:pos="10214"/>
            </w:tabs>
            <w:rPr>
              <w:rFonts w:ascii="Helvetica" w:eastAsiaTheme="minorEastAsia" w:hAnsi="Helvetica" w:cstheme="minorBidi"/>
              <w:noProof/>
              <w:color w:val="auto"/>
              <w:sz w:val="24"/>
              <w:szCs w:val="24"/>
              <w:lang w:eastAsia="en-US"/>
            </w:rPr>
          </w:pPr>
          <w:hyperlink w:anchor="_Toc8649078" w:history="1">
            <w:r w:rsidR="00333B5A" w:rsidRPr="00EC2299">
              <w:rPr>
                <w:rStyle w:val="Hyperlink"/>
                <w:rFonts w:ascii="Helvetica" w:hAnsi="Helvetica"/>
                <w:noProof/>
              </w:rPr>
              <w:t>3.1.1</w:t>
            </w:r>
            <w:r w:rsidR="00333B5A" w:rsidRPr="00EC2299">
              <w:rPr>
                <w:rFonts w:ascii="Helvetica" w:eastAsiaTheme="minorEastAsia" w:hAnsi="Helvetica" w:cstheme="minorBidi"/>
                <w:noProof/>
                <w:color w:val="auto"/>
                <w:sz w:val="24"/>
                <w:szCs w:val="24"/>
                <w:lang w:eastAsia="en-US"/>
              </w:rPr>
              <w:tab/>
            </w:r>
            <w:r w:rsidR="00333B5A" w:rsidRPr="00EC2299">
              <w:rPr>
                <w:rStyle w:val="Hyperlink"/>
                <w:rFonts w:ascii="Helvetica" w:hAnsi="Helvetica"/>
                <w:noProof/>
              </w:rPr>
              <w:t>Identify Outage Impacts and Estimate Downtime</w:t>
            </w:r>
            <w:r w:rsidR="00333B5A" w:rsidRPr="00EC2299">
              <w:rPr>
                <w:rFonts w:ascii="Helvetica" w:hAnsi="Helvetica"/>
                <w:noProof/>
                <w:webHidden/>
              </w:rPr>
              <w:tab/>
            </w:r>
            <w:r w:rsidR="00333B5A" w:rsidRPr="00EC2299">
              <w:rPr>
                <w:rFonts w:ascii="Helvetica" w:hAnsi="Helvetica"/>
                <w:noProof/>
                <w:webHidden/>
              </w:rPr>
              <w:fldChar w:fldCharType="begin"/>
            </w:r>
            <w:r w:rsidR="00333B5A" w:rsidRPr="00EC2299">
              <w:rPr>
                <w:rFonts w:ascii="Helvetica" w:hAnsi="Helvetica"/>
                <w:noProof/>
                <w:webHidden/>
              </w:rPr>
              <w:instrText xml:space="preserve"> PAGEREF _Toc8649078 \h </w:instrText>
            </w:r>
            <w:r w:rsidR="00333B5A" w:rsidRPr="00EC2299">
              <w:rPr>
                <w:rFonts w:ascii="Helvetica" w:hAnsi="Helvetica"/>
                <w:noProof/>
                <w:webHidden/>
              </w:rPr>
            </w:r>
            <w:r w:rsidR="00333B5A" w:rsidRPr="00EC2299">
              <w:rPr>
                <w:rFonts w:ascii="Helvetica" w:hAnsi="Helvetica"/>
                <w:noProof/>
                <w:webHidden/>
              </w:rPr>
              <w:fldChar w:fldCharType="separate"/>
            </w:r>
            <w:r w:rsidR="00011414">
              <w:rPr>
                <w:rFonts w:ascii="Helvetica" w:hAnsi="Helvetica"/>
                <w:noProof/>
                <w:webHidden/>
              </w:rPr>
              <w:t>4</w:t>
            </w:r>
            <w:r w:rsidR="00333B5A" w:rsidRPr="00EC2299">
              <w:rPr>
                <w:rFonts w:ascii="Helvetica" w:hAnsi="Helvetica"/>
                <w:noProof/>
                <w:webHidden/>
              </w:rPr>
              <w:fldChar w:fldCharType="end"/>
            </w:r>
          </w:hyperlink>
        </w:p>
        <w:p w14:paraId="4676A8E6" w14:textId="4A77E15B" w:rsidR="00333B5A" w:rsidRPr="00EC2299" w:rsidRDefault="00A21B1B">
          <w:pPr>
            <w:pStyle w:val="TOC3"/>
            <w:tabs>
              <w:tab w:val="left" w:pos="1200"/>
              <w:tab w:val="right" w:leader="dot" w:pos="10214"/>
            </w:tabs>
            <w:rPr>
              <w:rFonts w:ascii="Helvetica" w:eastAsiaTheme="minorEastAsia" w:hAnsi="Helvetica" w:cstheme="minorBidi"/>
              <w:noProof/>
              <w:color w:val="auto"/>
              <w:sz w:val="24"/>
              <w:szCs w:val="24"/>
              <w:lang w:eastAsia="en-US"/>
            </w:rPr>
          </w:pPr>
          <w:hyperlink w:anchor="_Toc8649079" w:history="1">
            <w:r w:rsidR="00333B5A" w:rsidRPr="00EC2299">
              <w:rPr>
                <w:rStyle w:val="Hyperlink"/>
                <w:rFonts w:ascii="Helvetica" w:hAnsi="Helvetica"/>
                <w:noProof/>
              </w:rPr>
              <w:t>3.2</w:t>
            </w:r>
            <w:r w:rsidR="00333B5A" w:rsidRPr="00EC2299">
              <w:rPr>
                <w:rFonts w:ascii="Helvetica" w:eastAsiaTheme="minorEastAsia" w:hAnsi="Helvetica" w:cstheme="minorBidi"/>
                <w:noProof/>
                <w:color w:val="auto"/>
                <w:sz w:val="24"/>
                <w:szCs w:val="24"/>
                <w:lang w:eastAsia="en-US"/>
              </w:rPr>
              <w:tab/>
            </w:r>
            <w:r w:rsidR="00333B5A" w:rsidRPr="00EC2299">
              <w:rPr>
                <w:rStyle w:val="Hyperlink"/>
                <w:rFonts w:ascii="Helvetica" w:hAnsi="Helvetica"/>
                <w:noProof/>
              </w:rPr>
              <w:t>Identify Resource Requirements</w:t>
            </w:r>
            <w:r w:rsidR="00333B5A" w:rsidRPr="00EC2299">
              <w:rPr>
                <w:rFonts w:ascii="Helvetica" w:hAnsi="Helvetica"/>
                <w:noProof/>
                <w:webHidden/>
              </w:rPr>
              <w:tab/>
            </w:r>
            <w:r w:rsidR="00333B5A" w:rsidRPr="00EC2299">
              <w:rPr>
                <w:rFonts w:ascii="Helvetica" w:hAnsi="Helvetica"/>
                <w:noProof/>
                <w:webHidden/>
              </w:rPr>
              <w:fldChar w:fldCharType="begin"/>
            </w:r>
            <w:r w:rsidR="00333B5A" w:rsidRPr="00EC2299">
              <w:rPr>
                <w:rFonts w:ascii="Helvetica" w:hAnsi="Helvetica"/>
                <w:noProof/>
                <w:webHidden/>
              </w:rPr>
              <w:instrText xml:space="preserve"> PAGEREF _Toc8649079 \h </w:instrText>
            </w:r>
            <w:r w:rsidR="00333B5A" w:rsidRPr="00EC2299">
              <w:rPr>
                <w:rFonts w:ascii="Helvetica" w:hAnsi="Helvetica"/>
                <w:noProof/>
                <w:webHidden/>
              </w:rPr>
            </w:r>
            <w:r w:rsidR="00333B5A" w:rsidRPr="00EC2299">
              <w:rPr>
                <w:rFonts w:ascii="Helvetica" w:hAnsi="Helvetica"/>
                <w:noProof/>
                <w:webHidden/>
              </w:rPr>
              <w:fldChar w:fldCharType="separate"/>
            </w:r>
            <w:r w:rsidR="00011414">
              <w:rPr>
                <w:rFonts w:ascii="Helvetica" w:hAnsi="Helvetica"/>
                <w:noProof/>
                <w:webHidden/>
              </w:rPr>
              <w:t>5</w:t>
            </w:r>
            <w:r w:rsidR="00333B5A" w:rsidRPr="00EC2299">
              <w:rPr>
                <w:rFonts w:ascii="Helvetica" w:hAnsi="Helvetica"/>
                <w:noProof/>
                <w:webHidden/>
              </w:rPr>
              <w:fldChar w:fldCharType="end"/>
            </w:r>
          </w:hyperlink>
        </w:p>
        <w:p w14:paraId="513A642F" w14:textId="39CC45BA" w:rsidR="00333B5A" w:rsidRPr="00EC2299" w:rsidRDefault="00A21B1B">
          <w:pPr>
            <w:pStyle w:val="TOC3"/>
            <w:tabs>
              <w:tab w:val="left" w:pos="1200"/>
              <w:tab w:val="right" w:leader="dot" w:pos="10214"/>
            </w:tabs>
            <w:rPr>
              <w:rFonts w:ascii="Helvetica" w:eastAsiaTheme="minorEastAsia" w:hAnsi="Helvetica" w:cstheme="minorBidi"/>
              <w:noProof/>
              <w:color w:val="auto"/>
              <w:sz w:val="24"/>
              <w:szCs w:val="24"/>
              <w:lang w:eastAsia="en-US"/>
            </w:rPr>
          </w:pPr>
          <w:hyperlink w:anchor="_Toc8649080" w:history="1">
            <w:r w:rsidR="00333B5A" w:rsidRPr="00EC2299">
              <w:rPr>
                <w:rStyle w:val="Hyperlink"/>
                <w:rFonts w:ascii="Helvetica" w:hAnsi="Helvetica"/>
                <w:noProof/>
              </w:rPr>
              <w:t>3.3</w:t>
            </w:r>
            <w:r w:rsidR="00333B5A" w:rsidRPr="00EC2299">
              <w:rPr>
                <w:rFonts w:ascii="Helvetica" w:eastAsiaTheme="minorEastAsia" w:hAnsi="Helvetica" w:cstheme="minorBidi"/>
                <w:noProof/>
                <w:color w:val="auto"/>
                <w:sz w:val="24"/>
                <w:szCs w:val="24"/>
                <w:lang w:eastAsia="en-US"/>
              </w:rPr>
              <w:tab/>
            </w:r>
            <w:r w:rsidR="00333B5A" w:rsidRPr="00EC2299">
              <w:rPr>
                <w:rStyle w:val="Hyperlink"/>
                <w:rFonts w:ascii="Helvetica" w:hAnsi="Helvetica"/>
                <w:noProof/>
              </w:rPr>
              <w:t>Identify Recovery Priorities for System Resources</w:t>
            </w:r>
            <w:r w:rsidR="00333B5A" w:rsidRPr="00EC2299">
              <w:rPr>
                <w:rFonts w:ascii="Helvetica" w:hAnsi="Helvetica"/>
                <w:noProof/>
                <w:webHidden/>
              </w:rPr>
              <w:tab/>
            </w:r>
            <w:r w:rsidR="00333B5A" w:rsidRPr="00EC2299">
              <w:rPr>
                <w:rFonts w:ascii="Helvetica" w:hAnsi="Helvetica"/>
                <w:noProof/>
                <w:webHidden/>
              </w:rPr>
              <w:fldChar w:fldCharType="begin"/>
            </w:r>
            <w:r w:rsidR="00333B5A" w:rsidRPr="00EC2299">
              <w:rPr>
                <w:rFonts w:ascii="Helvetica" w:hAnsi="Helvetica"/>
                <w:noProof/>
                <w:webHidden/>
              </w:rPr>
              <w:instrText xml:space="preserve"> PAGEREF _Toc8649080 \h </w:instrText>
            </w:r>
            <w:r w:rsidR="00333B5A" w:rsidRPr="00EC2299">
              <w:rPr>
                <w:rFonts w:ascii="Helvetica" w:hAnsi="Helvetica"/>
                <w:noProof/>
                <w:webHidden/>
              </w:rPr>
            </w:r>
            <w:r w:rsidR="00333B5A" w:rsidRPr="00EC2299">
              <w:rPr>
                <w:rFonts w:ascii="Helvetica" w:hAnsi="Helvetica"/>
                <w:noProof/>
                <w:webHidden/>
              </w:rPr>
              <w:fldChar w:fldCharType="separate"/>
            </w:r>
            <w:r w:rsidR="00011414">
              <w:rPr>
                <w:rFonts w:ascii="Helvetica" w:hAnsi="Helvetica"/>
                <w:noProof/>
                <w:webHidden/>
              </w:rPr>
              <w:t>5</w:t>
            </w:r>
            <w:r w:rsidR="00333B5A" w:rsidRPr="00EC2299">
              <w:rPr>
                <w:rFonts w:ascii="Helvetica" w:hAnsi="Helvetica"/>
                <w:noProof/>
                <w:webHidden/>
              </w:rPr>
              <w:fldChar w:fldCharType="end"/>
            </w:r>
          </w:hyperlink>
        </w:p>
        <w:p w14:paraId="482236BD" w14:textId="77777777" w:rsidR="00456FE5" w:rsidRPr="00EC2299" w:rsidRDefault="00456FE5">
          <w:pPr>
            <w:rPr>
              <w:rFonts w:ascii="Helvetica" w:hAnsi="Helvetica"/>
            </w:rPr>
          </w:pPr>
          <w:r w:rsidRPr="00EC2299">
            <w:rPr>
              <w:rFonts w:ascii="Helvetica" w:hAnsi="Helvetica"/>
              <w:b/>
              <w:bCs/>
              <w:noProof/>
            </w:rPr>
            <w:fldChar w:fldCharType="end"/>
          </w:r>
        </w:p>
      </w:sdtContent>
    </w:sdt>
    <w:p w14:paraId="639ADE6E" w14:textId="77777777" w:rsidR="00456FE5" w:rsidRPr="00EC2299" w:rsidRDefault="00456FE5" w:rsidP="00456FE5">
      <w:pPr>
        <w:pStyle w:val="Heading2"/>
        <w:numPr>
          <w:ilvl w:val="0"/>
          <w:numId w:val="9"/>
        </w:numPr>
        <w:rPr>
          <w:rFonts w:ascii="Helvetica" w:hAnsi="Helvetica"/>
        </w:rPr>
      </w:pPr>
      <w:bookmarkStart w:id="1" w:name="_Toc8649073"/>
      <w:r w:rsidRPr="00EC2299">
        <w:rPr>
          <w:rFonts w:ascii="Helvetica" w:hAnsi="Helvetica"/>
        </w:rPr>
        <w:t>Overview</w:t>
      </w:r>
      <w:bookmarkEnd w:id="1"/>
    </w:p>
    <w:p w14:paraId="4753FFC5" w14:textId="77777777" w:rsidR="00456FE5" w:rsidRPr="00EC2299" w:rsidRDefault="00456FE5" w:rsidP="00456FE5">
      <w:pPr>
        <w:ind w:left="360"/>
        <w:rPr>
          <w:rFonts w:ascii="Helvetica" w:hAnsi="Helvetica" w:cstheme="minorHAnsi"/>
          <w:color w:val="7F7F7F" w:themeColor="text1" w:themeTint="80"/>
        </w:rPr>
      </w:pPr>
      <w:r w:rsidRPr="00EC2299">
        <w:rPr>
          <w:rFonts w:ascii="Helvetica" w:hAnsi="Helvetica" w:cstheme="minorHAnsi"/>
          <w:color w:val="7F7F7F" w:themeColor="text1" w:themeTint="80"/>
        </w:rPr>
        <w:t>This Business Impact Analysis (BIA) is developed as part of the contingency planning process for the {</w:t>
      </w:r>
      <w:r w:rsidRPr="00EC2299">
        <w:rPr>
          <w:rFonts w:ascii="Helvetica" w:hAnsi="Helvetica" w:cstheme="minorHAnsi"/>
          <w:color w:val="FF0000"/>
        </w:rPr>
        <w:t>system name</w:t>
      </w:r>
      <w:r w:rsidRPr="00EC2299">
        <w:rPr>
          <w:rFonts w:ascii="Helvetica" w:hAnsi="Helvetica" w:cstheme="minorHAnsi"/>
          <w:color w:val="7F7F7F" w:themeColor="text1" w:themeTint="80"/>
        </w:rPr>
        <w:t>} It was prepared on {</w:t>
      </w:r>
      <w:r w:rsidRPr="00EC2299">
        <w:rPr>
          <w:rFonts w:ascii="Helvetica" w:hAnsi="Helvetica" w:cstheme="minorHAnsi"/>
          <w:color w:val="FF0000"/>
        </w:rPr>
        <w:t>insert BIA completion date</w:t>
      </w:r>
      <w:r w:rsidRPr="00EC2299">
        <w:rPr>
          <w:rFonts w:ascii="Helvetica" w:hAnsi="Helvetica" w:cstheme="minorHAnsi"/>
          <w:color w:val="7F7F7F" w:themeColor="text1" w:themeTint="80"/>
        </w:rPr>
        <w:t xml:space="preserve">}. </w:t>
      </w:r>
    </w:p>
    <w:p w14:paraId="7C881249" w14:textId="77777777" w:rsidR="00456FE5" w:rsidRPr="00EC2299" w:rsidRDefault="00456FE5" w:rsidP="00456FE5">
      <w:pPr>
        <w:pStyle w:val="Heading3"/>
        <w:numPr>
          <w:ilvl w:val="1"/>
          <w:numId w:val="9"/>
        </w:numPr>
        <w:rPr>
          <w:rFonts w:ascii="Helvetica" w:hAnsi="Helvetica"/>
        </w:rPr>
      </w:pPr>
      <w:bookmarkStart w:id="2" w:name="_Toc8649074"/>
      <w:r w:rsidRPr="00EC2299">
        <w:rPr>
          <w:rFonts w:ascii="Helvetica" w:hAnsi="Helvetica"/>
        </w:rPr>
        <w:lastRenderedPageBreak/>
        <w:t>Purpose</w:t>
      </w:r>
      <w:bookmarkEnd w:id="2"/>
    </w:p>
    <w:p w14:paraId="0B32860A" w14:textId="77777777" w:rsidR="00456FE5" w:rsidRPr="00EC2299" w:rsidRDefault="00456FE5" w:rsidP="00456FE5">
      <w:pPr>
        <w:ind w:left="360"/>
        <w:rPr>
          <w:rFonts w:ascii="Helvetica" w:hAnsi="Helvetica" w:cstheme="minorHAnsi"/>
          <w:color w:val="7F7F7F" w:themeColor="text1" w:themeTint="80"/>
        </w:rPr>
      </w:pPr>
      <w:r w:rsidRPr="00EC2299">
        <w:rPr>
          <w:rFonts w:ascii="Helvetica" w:hAnsi="Helvetica" w:cstheme="minorHAnsi"/>
          <w:color w:val="7F7F7F" w:themeColor="text1" w:themeTint="80"/>
        </w:rPr>
        <w:t xml:space="preserve">The purpose of the BIA is to identify and prioritize system components by correlating them to the mission/business process(es) the system supports, and using this information to characterize the impact on the process(es) if the system were unavailable. The BIA is composed of the following three steps: 1. Determine mission/business processes and recovery criticality. Mission/business processes supported by the system are identified and the impact of a system disruption to those processes is determined along with outage impacts and estimated downtime. The downtime should reflect the maximum that an organization can tolerate while still maintaining the mission. 2. Identify resource requirements. Realistic recovery efforts require a thorough evaluation of the resources required to resume mission/business processes and related interdependencies as quickly as possible. Examples of resources that should be identified include facilities, personnel, equipment, software, data files, system components, and vital records. 3. Identify recovery priorities for system resources. Based upon the results from the previous activities, system resources can more clearly be linked to critical mission/business processes. Priority levels can be established for sequencing recovery activities and resources. This document is used to build the {system name} Information System Contingency Plan (ISCP) and is included as a key component of the ISCP. It also may be used to support the development of other contingency plans associated with the system, including, but not limited to, the Disaster Recovery Plan (DRP) or Cyber Incident Response Plan. </w:t>
      </w:r>
      <w:r w:rsidRPr="00EC2299">
        <w:rPr>
          <w:rFonts w:ascii="Helvetica" w:hAnsi="Helvetica" w:cstheme="minorHAnsi"/>
          <w:color w:val="7F7F7F" w:themeColor="text1" w:themeTint="80"/>
        </w:rPr>
        <w:br/>
      </w:r>
    </w:p>
    <w:p w14:paraId="2C4CE981" w14:textId="77777777" w:rsidR="00456FE5" w:rsidRPr="00EC2299" w:rsidRDefault="00456FE5" w:rsidP="00456FE5">
      <w:pPr>
        <w:pStyle w:val="Heading2"/>
        <w:numPr>
          <w:ilvl w:val="0"/>
          <w:numId w:val="9"/>
        </w:numPr>
        <w:rPr>
          <w:rFonts w:ascii="Helvetica" w:hAnsi="Helvetica"/>
        </w:rPr>
      </w:pPr>
      <w:bookmarkStart w:id="3" w:name="_Toc8649075"/>
      <w:r w:rsidRPr="00EC2299">
        <w:rPr>
          <w:rFonts w:ascii="Helvetica" w:hAnsi="Helvetica"/>
        </w:rPr>
        <w:t>System Description</w:t>
      </w:r>
      <w:bookmarkEnd w:id="3"/>
    </w:p>
    <w:p w14:paraId="1DA6B25D" w14:textId="77777777" w:rsidR="00456FE5" w:rsidRPr="00EC2299" w:rsidRDefault="00456FE5" w:rsidP="00456FE5">
      <w:pPr>
        <w:ind w:left="360"/>
        <w:rPr>
          <w:rFonts w:ascii="Helvetica" w:hAnsi="Helvetica" w:cstheme="minorHAnsi"/>
          <w:i/>
          <w:color w:val="FF0000"/>
        </w:rPr>
      </w:pPr>
      <w:r w:rsidRPr="00EC2299">
        <w:rPr>
          <w:rFonts w:ascii="Helvetica" w:hAnsi="Helvetica" w:cstheme="minorHAnsi"/>
          <w:i/>
          <w:color w:val="FF0000"/>
        </w:rPr>
        <w:t>{Insert System description from your system security plan}</w:t>
      </w:r>
    </w:p>
    <w:p w14:paraId="1F154B9D" w14:textId="77777777" w:rsidR="00456FE5" w:rsidRPr="00EC2299" w:rsidRDefault="00456FE5" w:rsidP="00456FE5">
      <w:pPr>
        <w:pStyle w:val="Heading2"/>
        <w:numPr>
          <w:ilvl w:val="0"/>
          <w:numId w:val="9"/>
        </w:numPr>
        <w:rPr>
          <w:rFonts w:ascii="Helvetica" w:hAnsi="Helvetica"/>
        </w:rPr>
      </w:pPr>
      <w:bookmarkStart w:id="4" w:name="_Toc8649076"/>
      <w:r w:rsidRPr="00EC2299">
        <w:rPr>
          <w:rFonts w:ascii="Helvetica" w:hAnsi="Helvetica"/>
        </w:rPr>
        <w:t>BIA Data Collection</w:t>
      </w:r>
      <w:bookmarkEnd w:id="4"/>
    </w:p>
    <w:p w14:paraId="0F0297DC" w14:textId="77777777" w:rsidR="00456FE5" w:rsidRPr="00EC2299" w:rsidRDefault="00456FE5" w:rsidP="00456FE5">
      <w:pPr>
        <w:rPr>
          <w:rFonts w:ascii="Helvetica" w:hAnsi="Helvetica"/>
          <w:i/>
          <w:color w:val="FF0000"/>
        </w:rPr>
      </w:pPr>
      <w:r w:rsidRPr="00EC2299">
        <w:rPr>
          <w:rFonts w:ascii="Helvetica" w:hAnsi="Helvetica"/>
          <w:i/>
          <w:color w:val="FF0000"/>
        </w:rPr>
        <w:t>{Describe how you collected data for the BIA. For example: interviews with employees and groups to determine important mission/business processes and systems}</w:t>
      </w:r>
    </w:p>
    <w:p w14:paraId="718893E2" w14:textId="77777777" w:rsidR="00456FE5" w:rsidRPr="00EC2299" w:rsidRDefault="00456FE5" w:rsidP="00456FE5">
      <w:pPr>
        <w:pStyle w:val="Heading3"/>
        <w:numPr>
          <w:ilvl w:val="1"/>
          <w:numId w:val="9"/>
        </w:numPr>
        <w:rPr>
          <w:rFonts w:ascii="Helvetica" w:hAnsi="Helvetica"/>
        </w:rPr>
      </w:pPr>
      <w:bookmarkStart w:id="5" w:name="_Toc8649077"/>
      <w:r w:rsidRPr="00EC2299">
        <w:rPr>
          <w:rFonts w:ascii="Helvetica" w:hAnsi="Helvetica"/>
        </w:rPr>
        <w:t>Determine Process and System Criticality</w:t>
      </w:r>
      <w:bookmarkEnd w:id="5"/>
    </w:p>
    <w:tbl>
      <w:tblPr>
        <w:tblStyle w:val="BusinessPap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107"/>
      </w:tblGrid>
      <w:tr w:rsidR="00456FE5" w:rsidRPr="00EC2299" w14:paraId="1697AFD6" w14:textId="77777777" w:rsidTr="00456F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1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9E3173" w14:textId="77777777" w:rsidR="00456FE5" w:rsidRPr="00EC2299" w:rsidRDefault="00456FE5" w:rsidP="00456FE5">
            <w:pPr>
              <w:rPr>
                <w:rFonts w:ascii="Helvetica" w:hAnsi="Helvetica"/>
                <w:color w:val="FDF9F7" w:themeColor="background2"/>
                <w:sz w:val="24"/>
              </w:rPr>
            </w:pPr>
            <w:r w:rsidRPr="00EC2299">
              <w:rPr>
                <w:rFonts w:ascii="Helvetica" w:hAnsi="Helvetica"/>
                <w:color w:val="FDF9F7" w:themeColor="background2"/>
                <w:sz w:val="24"/>
              </w:rPr>
              <w:t>Mission/Business Process</w:t>
            </w:r>
          </w:p>
        </w:tc>
        <w:tc>
          <w:tcPr>
            <w:tcW w:w="511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DBD56F" w14:textId="77777777" w:rsidR="00456FE5" w:rsidRPr="00EC2299" w:rsidRDefault="00456FE5" w:rsidP="00456FE5">
            <w:pPr>
              <w:cnfStyle w:val="100000000000" w:firstRow="1" w:lastRow="0" w:firstColumn="0" w:lastColumn="0" w:oddVBand="0" w:evenVBand="0" w:oddHBand="0" w:evenHBand="0" w:firstRowFirstColumn="0" w:firstRowLastColumn="0" w:lastRowFirstColumn="0" w:lastRowLastColumn="0"/>
              <w:rPr>
                <w:rFonts w:ascii="Helvetica" w:hAnsi="Helvetica"/>
                <w:color w:val="FDF9F7" w:themeColor="background2"/>
                <w:sz w:val="24"/>
              </w:rPr>
            </w:pPr>
            <w:r w:rsidRPr="00EC2299">
              <w:rPr>
                <w:rFonts w:ascii="Helvetica" w:hAnsi="Helvetica"/>
                <w:color w:val="FDF9F7" w:themeColor="background2"/>
                <w:sz w:val="24"/>
              </w:rPr>
              <w:t>Description</w:t>
            </w:r>
          </w:p>
        </w:tc>
      </w:tr>
      <w:tr w:rsidR="00456FE5" w:rsidRPr="00EC2299" w14:paraId="2C6EC9BF" w14:textId="77777777" w:rsidTr="00456FE5">
        <w:tc>
          <w:tcPr>
            <w:cnfStyle w:val="001000000000" w:firstRow="0" w:lastRow="0" w:firstColumn="1" w:lastColumn="0" w:oddVBand="0" w:evenVBand="0" w:oddHBand="0" w:evenHBand="0" w:firstRowFirstColumn="0" w:firstRowLastColumn="0" w:lastRowFirstColumn="0" w:lastRowLastColumn="0"/>
            <w:tcW w:w="5112" w:type="dxa"/>
          </w:tcPr>
          <w:p w14:paraId="5441542C" w14:textId="77777777" w:rsidR="00456FE5" w:rsidRPr="00EC2299" w:rsidRDefault="00456FE5" w:rsidP="00456FE5">
            <w:pPr>
              <w:jc w:val="left"/>
              <w:rPr>
                <w:rFonts w:ascii="Helvetica" w:hAnsi="Helvetica"/>
                <w:i/>
                <w:color w:val="7F7F7F" w:themeColor="text1" w:themeTint="80"/>
              </w:rPr>
            </w:pPr>
            <w:r w:rsidRPr="00EC2299">
              <w:rPr>
                <w:rFonts w:ascii="Helvetica" w:hAnsi="Helvetica"/>
                <w:i/>
                <w:color w:val="7F7F7F" w:themeColor="text1" w:themeTint="80"/>
              </w:rPr>
              <w:t xml:space="preserve">e.g. Pay vendor invoice </w:t>
            </w:r>
          </w:p>
          <w:p w14:paraId="6946F4FF" w14:textId="77777777" w:rsidR="00456FE5" w:rsidRPr="00EC2299" w:rsidRDefault="00456FE5" w:rsidP="00456FE5">
            <w:pPr>
              <w:rPr>
                <w:rFonts w:ascii="Helvetica" w:hAnsi="Helvetica"/>
                <w:color w:val="7F7F7F" w:themeColor="text1" w:themeTint="80"/>
              </w:rPr>
            </w:pPr>
          </w:p>
        </w:tc>
        <w:tc>
          <w:tcPr>
            <w:tcW w:w="5112" w:type="dxa"/>
          </w:tcPr>
          <w:p w14:paraId="6231D2BF" w14:textId="77777777" w:rsidR="00456FE5" w:rsidRPr="00EC2299" w:rsidRDefault="00456FE5" w:rsidP="00456FE5">
            <w:pPr>
              <w:cnfStyle w:val="000000000000" w:firstRow="0" w:lastRow="0" w:firstColumn="0" w:lastColumn="0" w:oddVBand="0" w:evenVBand="0" w:oddHBand="0" w:evenHBand="0" w:firstRowFirstColumn="0" w:firstRowLastColumn="0" w:lastRowFirstColumn="0" w:lastRowLastColumn="0"/>
              <w:rPr>
                <w:rFonts w:ascii="Helvetica" w:hAnsi="Helvetica"/>
                <w:b w:val="0"/>
                <w:i/>
                <w:color w:val="7F7F7F" w:themeColor="text1" w:themeTint="80"/>
              </w:rPr>
            </w:pPr>
            <w:r w:rsidRPr="00EC2299">
              <w:rPr>
                <w:rFonts w:ascii="Helvetica" w:hAnsi="Helvetica"/>
                <w:b w:val="0"/>
                <w:i/>
                <w:color w:val="7F7F7F" w:themeColor="text1" w:themeTint="80"/>
              </w:rPr>
              <w:t>e.g. Process of obligating funds, issuing check or electronic payment and acknowledging receipt.</w:t>
            </w:r>
          </w:p>
        </w:tc>
      </w:tr>
      <w:tr w:rsidR="00456FE5" w:rsidRPr="00EC2299" w14:paraId="7C999D5F" w14:textId="77777777" w:rsidTr="00456FE5">
        <w:tc>
          <w:tcPr>
            <w:cnfStyle w:val="001000000000" w:firstRow="0" w:lastRow="0" w:firstColumn="1" w:lastColumn="0" w:oddVBand="0" w:evenVBand="0" w:oddHBand="0" w:evenHBand="0" w:firstRowFirstColumn="0" w:firstRowLastColumn="0" w:lastRowFirstColumn="0" w:lastRowLastColumn="0"/>
            <w:tcW w:w="5112" w:type="dxa"/>
          </w:tcPr>
          <w:p w14:paraId="313E6E7E" w14:textId="77777777" w:rsidR="00456FE5" w:rsidRPr="00EC2299" w:rsidRDefault="00456FE5" w:rsidP="00456FE5">
            <w:pPr>
              <w:rPr>
                <w:rFonts w:ascii="Helvetica" w:hAnsi="Helvetica"/>
                <w:color w:val="7F7F7F" w:themeColor="text1" w:themeTint="80"/>
              </w:rPr>
            </w:pPr>
          </w:p>
        </w:tc>
        <w:tc>
          <w:tcPr>
            <w:tcW w:w="5112" w:type="dxa"/>
          </w:tcPr>
          <w:p w14:paraId="4321A3E7" w14:textId="77777777" w:rsidR="00456FE5" w:rsidRPr="00EC2299" w:rsidRDefault="00456FE5" w:rsidP="00456FE5">
            <w:pPr>
              <w:cnfStyle w:val="000000000000" w:firstRow="0" w:lastRow="0" w:firstColumn="0" w:lastColumn="0" w:oddVBand="0" w:evenVBand="0" w:oddHBand="0" w:evenHBand="0" w:firstRowFirstColumn="0" w:firstRowLastColumn="0" w:lastRowFirstColumn="0" w:lastRowLastColumn="0"/>
              <w:rPr>
                <w:rFonts w:ascii="Helvetica" w:hAnsi="Helvetica"/>
                <w:color w:val="7F7F7F" w:themeColor="text1" w:themeTint="80"/>
              </w:rPr>
            </w:pPr>
          </w:p>
        </w:tc>
      </w:tr>
    </w:tbl>
    <w:p w14:paraId="2C373827" w14:textId="77777777" w:rsidR="00456FE5" w:rsidRPr="00EC2299" w:rsidRDefault="00456FE5" w:rsidP="00456FE5">
      <w:pPr>
        <w:rPr>
          <w:rFonts w:ascii="Helvetica" w:hAnsi="Helvetica"/>
        </w:rPr>
      </w:pPr>
    </w:p>
    <w:p w14:paraId="5D7206B5" w14:textId="77777777" w:rsidR="00456FE5" w:rsidRPr="00EC2299" w:rsidRDefault="00456FE5" w:rsidP="00456FE5">
      <w:pPr>
        <w:pStyle w:val="Heading3"/>
        <w:numPr>
          <w:ilvl w:val="2"/>
          <w:numId w:val="9"/>
        </w:numPr>
        <w:rPr>
          <w:rFonts w:ascii="Helvetica" w:hAnsi="Helvetica"/>
        </w:rPr>
      </w:pPr>
      <w:bookmarkStart w:id="6" w:name="_Toc8649078"/>
      <w:r w:rsidRPr="00EC2299">
        <w:rPr>
          <w:rFonts w:ascii="Helvetica" w:hAnsi="Helvetica"/>
        </w:rPr>
        <w:lastRenderedPageBreak/>
        <w:t>Identify Outage Impacts and Estimate Downtime</w:t>
      </w:r>
      <w:bookmarkEnd w:id="6"/>
    </w:p>
    <w:p w14:paraId="7A784616" w14:textId="77777777" w:rsidR="00230996" w:rsidRPr="00EC2299" w:rsidRDefault="00230996" w:rsidP="00230996">
      <w:pPr>
        <w:rPr>
          <w:rFonts w:ascii="Helvetica" w:hAnsi="Helvetica"/>
          <w:i/>
          <w:color w:val="FF0000"/>
        </w:rPr>
      </w:pPr>
      <w:r w:rsidRPr="00EC2299">
        <w:rPr>
          <w:rFonts w:ascii="Helvetica" w:hAnsi="Helvetica"/>
          <w:i/>
          <w:color w:val="FF0000"/>
        </w:rPr>
        <w:t>You may add or remove impact categories to best suit your organization’s needs.</w:t>
      </w:r>
    </w:p>
    <w:p w14:paraId="7325AF41" w14:textId="77777777" w:rsidR="00230996" w:rsidRPr="00EC2299" w:rsidRDefault="00230996" w:rsidP="00230996">
      <w:pPr>
        <w:rPr>
          <w:rFonts w:ascii="Helvetica" w:hAnsi="Helvetica"/>
          <w:b/>
          <w:color w:val="7F7F7F" w:themeColor="text1" w:themeTint="80"/>
          <w:sz w:val="28"/>
        </w:rPr>
      </w:pPr>
      <w:r w:rsidRPr="00EC2299">
        <w:rPr>
          <w:rFonts w:ascii="Helvetica" w:hAnsi="Helvetica"/>
          <w:b/>
          <w:color w:val="7F7F7F" w:themeColor="text1" w:themeTint="80"/>
          <w:sz w:val="28"/>
        </w:rPr>
        <w:t>Outage Impacts</w:t>
      </w:r>
    </w:p>
    <w:tbl>
      <w:tblPr>
        <w:tblStyle w:val="BusinessPape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2277"/>
        <w:gridCol w:w="2278"/>
        <w:gridCol w:w="2278"/>
      </w:tblGrid>
      <w:tr w:rsidR="007173EA" w:rsidRPr="00EC2299" w14:paraId="6B5A7ABB" w14:textId="77777777" w:rsidTr="007173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6" w:type="dxa"/>
          </w:tcPr>
          <w:p w14:paraId="07C134CC" w14:textId="77777777" w:rsidR="007173EA" w:rsidRPr="00EC2299" w:rsidRDefault="007173EA" w:rsidP="007E547C">
            <w:pPr>
              <w:rPr>
                <w:rFonts w:ascii="Helvetica" w:hAnsi="Helvetica"/>
              </w:rPr>
            </w:pPr>
          </w:p>
        </w:tc>
        <w:tc>
          <w:tcPr>
            <w:tcW w:w="6833" w:type="dxa"/>
            <w:gridSpan w:val="3"/>
          </w:tcPr>
          <w:p w14:paraId="1A13240B" w14:textId="77777777" w:rsidR="007173EA" w:rsidRPr="00EC2299" w:rsidRDefault="007173EA" w:rsidP="007173EA">
            <w:pPr>
              <w:cnfStyle w:val="100000000000" w:firstRow="1" w:lastRow="0" w:firstColumn="0" w:lastColumn="0" w:oddVBand="0" w:evenVBand="0" w:oddHBand="0" w:evenHBand="0" w:firstRowFirstColumn="0" w:firstRowLastColumn="0" w:lastRowFirstColumn="0" w:lastRowLastColumn="0"/>
              <w:rPr>
                <w:rFonts w:ascii="Helvetica" w:hAnsi="Helvetica"/>
                <w:sz w:val="24"/>
              </w:rPr>
            </w:pPr>
            <w:r w:rsidRPr="00EC2299">
              <w:rPr>
                <w:rFonts w:ascii="Helvetica" w:hAnsi="Helvetica"/>
                <w:color w:val="FDF9F7" w:themeColor="background2"/>
              </w:rPr>
              <w:t xml:space="preserve">                </w:t>
            </w:r>
            <w:r w:rsidRPr="00EC2299">
              <w:rPr>
                <w:rFonts w:ascii="Helvetica" w:hAnsi="Helvetica"/>
                <w:color w:val="FDF9F7" w:themeColor="background2"/>
                <w:sz w:val="24"/>
              </w:rPr>
              <w:t>Impact Values</w:t>
            </w:r>
          </w:p>
        </w:tc>
      </w:tr>
      <w:tr w:rsidR="007173EA" w:rsidRPr="00EC2299" w14:paraId="5BB6BCAA" w14:textId="77777777" w:rsidTr="007173EA">
        <w:tc>
          <w:tcPr>
            <w:cnfStyle w:val="001000000000" w:firstRow="0" w:lastRow="0" w:firstColumn="1" w:lastColumn="0" w:oddVBand="0" w:evenVBand="0" w:oddHBand="0" w:evenHBand="0" w:firstRowFirstColumn="0" w:firstRowLastColumn="0" w:lastRowFirstColumn="0" w:lastRowLastColumn="0"/>
            <w:tcW w:w="3376" w:type="dxa"/>
          </w:tcPr>
          <w:p w14:paraId="092355BE" w14:textId="77777777" w:rsidR="007173EA" w:rsidRPr="00EC2299" w:rsidRDefault="007173EA" w:rsidP="007173EA">
            <w:pPr>
              <w:jc w:val="center"/>
              <w:rPr>
                <w:rFonts w:ascii="Helvetica" w:hAnsi="Helvetica"/>
                <w:color w:val="FDF9F7" w:themeColor="background2"/>
              </w:rPr>
            </w:pPr>
            <w:r w:rsidRPr="00EC2299">
              <w:rPr>
                <w:rFonts w:ascii="Helvetica" w:hAnsi="Helvetica"/>
                <w:color w:val="FDF9F7" w:themeColor="background2"/>
              </w:rPr>
              <w:t>Impact Category</w:t>
            </w:r>
          </w:p>
        </w:tc>
        <w:tc>
          <w:tcPr>
            <w:tcW w:w="2277" w:type="dxa"/>
          </w:tcPr>
          <w:p w14:paraId="2B9D0C9A" w14:textId="77777777" w:rsidR="007173EA" w:rsidRPr="00EC2299" w:rsidRDefault="007173EA" w:rsidP="007173EA">
            <w:pPr>
              <w:jc w:val="center"/>
              <w:cnfStyle w:val="000000000000" w:firstRow="0" w:lastRow="0" w:firstColumn="0" w:lastColumn="0" w:oddVBand="0" w:evenVBand="0" w:oddHBand="0" w:evenHBand="0" w:firstRowFirstColumn="0" w:firstRowLastColumn="0" w:lastRowFirstColumn="0" w:lastRowLastColumn="0"/>
              <w:rPr>
                <w:rFonts w:ascii="Helvetica" w:hAnsi="Helvetica"/>
                <w:color w:val="FDF9F7" w:themeColor="background2"/>
              </w:rPr>
            </w:pPr>
            <w:r w:rsidRPr="00EC2299">
              <w:rPr>
                <w:rFonts w:ascii="Helvetica" w:hAnsi="Helvetica"/>
                <w:color w:val="FDF9F7" w:themeColor="background2"/>
              </w:rPr>
              <w:t>Severe</w:t>
            </w:r>
          </w:p>
        </w:tc>
        <w:tc>
          <w:tcPr>
            <w:tcW w:w="2278" w:type="dxa"/>
          </w:tcPr>
          <w:p w14:paraId="42F93AB9" w14:textId="77777777" w:rsidR="007173EA" w:rsidRPr="00EC2299" w:rsidRDefault="007173EA" w:rsidP="007173EA">
            <w:pPr>
              <w:jc w:val="center"/>
              <w:cnfStyle w:val="000000000000" w:firstRow="0" w:lastRow="0" w:firstColumn="0" w:lastColumn="0" w:oddVBand="0" w:evenVBand="0" w:oddHBand="0" w:evenHBand="0" w:firstRowFirstColumn="0" w:firstRowLastColumn="0" w:lastRowFirstColumn="0" w:lastRowLastColumn="0"/>
              <w:rPr>
                <w:rFonts w:ascii="Helvetica" w:hAnsi="Helvetica"/>
                <w:color w:val="FDF9F7" w:themeColor="background2"/>
              </w:rPr>
            </w:pPr>
            <w:r w:rsidRPr="00EC2299">
              <w:rPr>
                <w:rFonts w:ascii="Helvetica" w:hAnsi="Helvetica"/>
                <w:color w:val="FDF9F7" w:themeColor="background2"/>
              </w:rPr>
              <w:t>Moderate</w:t>
            </w:r>
          </w:p>
        </w:tc>
        <w:tc>
          <w:tcPr>
            <w:tcW w:w="2278" w:type="dxa"/>
          </w:tcPr>
          <w:p w14:paraId="6E4EAFAF" w14:textId="77777777" w:rsidR="007173EA" w:rsidRPr="00EC2299" w:rsidRDefault="007173EA" w:rsidP="007173EA">
            <w:pPr>
              <w:jc w:val="center"/>
              <w:cnfStyle w:val="000000000000" w:firstRow="0" w:lastRow="0" w:firstColumn="0" w:lastColumn="0" w:oddVBand="0" w:evenVBand="0" w:oddHBand="0" w:evenHBand="0" w:firstRowFirstColumn="0" w:firstRowLastColumn="0" w:lastRowFirstColumn="0" w:lastRowLastColumn="0"/>
              <w:rPr>
                <w:rFonts w:ascii="Helvetica" w:hAnsi="Helvetica"/>
                <w:color w:val="FDF9F7" w:themeColor="background2"/>
              </w:rPr>
            </w:pPr>
            <w:r w:rsidRPr="00EC2299">
              <w:rPr>
                <w:rFonts w:ascii="Helvetica" w:hAnsi="Helvetica"/>
                <w:color w:val="FDF9F7" w:themeColor="background2"/>
              </w:rPr>
              <w:t>Minimal</w:t>
            </w:r>
          </w:p>
        </w:tc>
      </w:tr>
      <w:tr w:rsidR="007173EA" w:rsidRPr="00EC2299" w14:paraId="40045679" w14:textId="77777777" w:rsidTr="007173EA">
        <w:tc>
          <w:tcPr>
            <w:cnfStyle w:val="001000000000" w:firstRow="0" w:lastRow="0" w:firstColumn="1" w:lastColumn="0" w:oddVBand="0" w:evenVBand="0" w:oddHBand="0" w:evenHBand="0" w:firstRowFirstColumn="0" w:firstRowLastColumn="0" w:lastRowFirstColumn="0" w:lastRowLastColumn="0"/>
            <w:tcW w:w="3376" w:type="dxa"/>
          </w:tcPr>
          <w:p w14:paraId="0C70BBC6" w14:textId="77777777" w:rsidR="007173EA" w:rsidRPr="00EC2299" w:rsidRDefault="007173EA" w:rsidP="007E547C">
            <w:pPr>
              <w:jc w:val="left"/>
              <w:rPr>
                <w:rFonts w:ascii="Helvetica" w:hAnsi="Helvetica"/>
                <w:color w:val="7F7F7F" w:themeColor="text1" w:themeTint="80"/>
              </w:rPr>
            </w:pPr>
            <w:r w:rsidRPr="00EC2299">
              <w:rPr>
                <w:rFonts w:ascii="Helvetica" w:hAnsi="Helvetica"/>
                <w:color w:val="7F7F7F" w:themeColor="text1" w:themeTint="80"/>
              </w:rPr>
              <w:t xml:space="preserve">Financial </w:t>
            </w:r>
          </w:p>
          <w:p w14:paraId="5BE051A0" w14:textId="77777777" w:rsidR="007173EA" w:rsidRPr="00EC2299" w:rsidRDefault="007173EA" w:rsidP="007E547C">
            <w:pPr>
              <w:rPr>
                <w:rFonts w:ascii="Helvetica" w:hAnsi="Helvetica"/>
                <w:color w:val="7F7F7F" w:themeColor="text1" w:themeTint="80"/>
              </w:rPr>
            </w:pPr>
          </w:p>
        </w:tc>
        <w:tc>
          <w:tcPr>
            <w:tcW w:w="2277" w:type="dxa"/>
          </w:tcPr>
          <w:p w14:paraId="47A857E4" w14:textId="77777777" w:rsidR="007173EA" w:rsidRPr="00EC2299" w:rsidRDefault="007173EA" w:rsidP="007E547C">
            <w:pPr>
              <w:cnfStyle w:val="000000000000" w:firstRow="0" w:lastRow="0" w:firstColumn="0" w:lastColumn="0" w:oddVBand="0" w:evenVBand="0" w:oddHBand="0" w:evenHBand="0" w:firstRowFirstColumn="0" w:firstRowLastColumn="0" w:lastRowFirstColumn="0" w:lastRowLastColumn="0"/>
              <w:rPr>
                <w:rFonts w:ascii="Helvetica" w:hAnsi="Helvetica"/>
                <w:b w:val="0"/>
                <w:i/>
                <w:color w:val="7F7F7F" w:themeColor="text1" w:themeTint="80"/>
              </w:rPr>
            </w:pPr>
            <w:r w:rsidRPr="00EC2299">
              <w:rPr>
                <w:rFonts w:ascii="Helvetica" w:hAnsi="Helvetica"/>
                <w:b w:val="0"/>
                <w:i/>
                <w:color w:val="7F7F7F" w:themeColor="text1" w:themeTint="80"/>
              </w:rPr>
              <w:t>{define what constitutes a severe financial loss to your company}</w:t>
            </w:r>
          </w:p>
        </w:tc>
        <w:tc>
          <w:tcPr>
            <w:tcW w:w="2278" w:type="dxa"/>
          </w:tcPr>
          <w:p w14:paraId="2040ADD5" w14:textId="77777777" w:rsidR="007173EA" w:rsidRPr="00EC2299" w:rsidRDefault="007173EA" w:rsidP="007E547C">
            <w:pPr>
              <w:cnfStyle w:val="000000000000" w:firstRow="0" w:lastRow="0" w:firstColumn="0" w:lastColumn="0" w:oddVBand="0" w:evenVBand="0" w:oddHBand="0" w:evenHBand="0" w:firstRowFirstColumn="0" w:firstRowLastColumn="0" w:lastRowFirstColumn="0" w:lastRowLastColumn="0"/>
              <w:rPr>
                <w:rFonts w:ascii="Helvetica" w:hAnsi="Helvetica"/>
                <w:b w:val="0"/>
                <w:i/>
                <w:color w:val="7F7F7F" w:themeColor="text1" w:themeTint="80"/>
              </w:rPr>
            </w:pPr>
            <w:r w:rsidRPr="00EC2299">
              <w:rPr>
                <w:rFonts w:ascii="Helvetica" w:hAnsi="Helvetica"/>
                <w:b w:val="0"/>
                <w:i/>
                <w:color w:val="7F7F7F" w:themeColor="text1" w:themeTint="80"/>
              </w:rPr>
              <w:t>{define what constitutes a moderate financial loss to your company}</w:t>
            </w:r>
          </w:p>
        </w:tc>
        <w:tc>
          <w:tcPr>
            <w:tcW w:w="2278" w:type="dxa"/>
          </w:tcPr>
          <w:p w14:paraId="6C597C59" w14:textId="77777777" w:rsidR="007173EA" w:rsidRPr="00EC2299" w:rsidRDefault="007173EA" w:rsidP="007E547C">
            <w:pPr>
              <w:cnfStyle w:val="000000000000" w:firstRow="0" w:lastRow="0" w:firstColumn="0" w:lastColumn="0" w:oddVBand="0" w:evenVBand="0" w:oddHBand="0" w:evenHBand="0" w:firstRowFirstColumn="0" w:firstRowLastColumn="0" w:lastRowFirstColumn="0" w:lastRowLastColumn="0"/>
              <w:rPr>
                <w:rFonts w:ascii="Helvetica" w:hAnsi="Helvetica"/>
                <w:b w:val="0"/>
                <w:i/>
                <w:color w:val="7F7F7F" w:themeColor="text1" w:themeTint="80"/>
              </w:rPr>
            </w:pPr>
            <w:r w:rsidRPr="00EC2299">
              <w:rPr>
                <w:rFonts w:ascii="Helvetica" w:hAnsi="Helvetica"/>
                <w:b w:val="0"/>
                <w:i/>
                <w:color w:val="7F7F7F" w:themeColor="text1" w:themeTint="80"/>
              </w:rPr>
              <w:t>{define what constitutes a minimal financial loss to your company}</w:t>
            </w:r>
          </w:p>
        </w:tc>
      </w:tr>
      <w:tr w:rsidR="007173EA" w:rsidRPr="00EC2299" w14:paraId="2290A0D3" w14:textId="77777777" w:rsidTr="007173EA">
        <w:tc>
          <w:tcPr>
            <w:cnfStyle w:val="001000000000" w:firstRow="0" w:lastRow="0" w:firstColumn="1" w:lastColumn="0" w:oddVBand="0" w:evenVBand="0" w:oddHBand="0" w:evenHBand="0" w:firstRowFirstColumn="0" w:firstRowLastColumn="0" w:lastRowFirstColumn="0" w:lastRowLastColumn="0"/>
            <w:tcW w:w="3376" w:type="dxa"/>
          </w:tcPr>
          <w:p w14:paraId="0176286B" w14:textId="77777777" w:rsidR="007173EA" w:rsidRPr="00EC2299" w:rsidRDefault="007173EA" w:rsidP="007173EA">
            <w:pPr>
              <w:jc w:val="left"/>
              <w:rPr>
                <w:rFonts w:ascii="Helvetica" w:hAnsi="Helvetica"/>
                <w:color w:val="7F7F7F" w:themeColor="text1" w:themeTint="80"/>
              </w:rPr>
            </w:pPr>
            <w:r w:rsidRPr="00EC2299">
              <w:rPr>
                <w:rFonts w:ascii="Helvetica" w:hAnsi="Helvetica"/>
                <w:color w:val="7F7F7F" w:themeColor="text1" w:themeTint="80"/>
              </w:rPr>
              <w:t>Service Delivery</w:t>
            </w:r>
          </w:p>
        </w:tc>
        <w:tc>
          <w:tcPr>
            <w:tcW w:w="2277" w:type="dxa"/>
          </w:tcPr>
          <w:p w14:paraId="2CF936C9" w14:textId="77777777" w:rsidR="007173EA" w:rsidRPr="00EC2299" w:rsidRDefault="007173EA" w:rsidP="007173EA">
            <w:pPr>
              <w:cnfStyle w:val="000000000000" w:firstRow="0" w:lastRow="0" w:firstColumn="0" w:lastColumn="0" w:oddVBand="0" w:evenVBand="0" w:oddHBand="0" w:evenHBand="0" w:firstRowFirstColumn="0" w:firstRowLastColumn="0" w:lastRowFirstColumn="0" w:lastRowLastColumn="0"/>
              <w:rPr>
                <w:rFonts w:ascii="Helvetica" w:hAnsi="Helvetica"/>
                <w:i/>
                <w:color w:val="7F7F7F" w:themeColor="text1" w:themeTint="80"/>
              </w:rPr>
            </w:pPr>
            <w:r w:rsidRPr="00EC2299">
              <w:rPr>
                <w:rFonts w:ascii="Helvetica" w:hAnsi="Helvetica"/>
                <w:b w:val="0"/>
                <w:i/>
                <w:color w:val="7F7F7F" w:themeColor="text1" w:themeTint="80"/>
              </w:rPr>
              <w:t>{define what constitutes a severe inability to deliver services to your clients}</w:t>
            </w:r>
          </w:p>
        </w:tc>
        <w:tc>
          <w:tcPr>
            <w:tcW w:w="2278" w:type="dxa"/>
          </w:tcPr>
          <w:p w14:paraId="6FB79369" w14:textId="77777777" w:rsidR="007173EA" w:rsidRPr="00EC2299" w:rsidRDefault="007173EA" w:rsidP="007173EA">
            <w:pPr>
              <w:cnfStyle w:val="000000000000" w:firstRow="0" w:lastRow="0" w:firstColumn="0" w:lastColumn="0" w:oddVBand="0" w:evenVBand="0" w:oddHBand="0" w:evenHBand="0" w:firstRowFirstColumn="0" w:firstRowLastColumn="0" w:lastRowFirstColumn="0" w:lastRowLastColumn="0"/>
              <w:rPr>
                <w:rFonts w:ascii="Helvetica" w:hAnsi="Helvetica"/>
                <w:i/>
                <w:color w:val="7F7F7F" w:themeColor="text1" w:themeTint="80"/>
              </w:rPr>
            </w:pPr>
            <w:r w:rsidRPr="00EC2299">
              <w:rPr>
                <w:rFonts w:ascii="Helvetica" w:hAnsi="Helvetica"/>
                <w:b w:val="0"/>
                <w:i/>
                <w:color w:val="7F7F7F" w:themeColor="text1" w:themeTint="80"/>
              </w:rPr>
              <w:t>{define what constitutes a moderate inability to deliver services to your clients}</w:t>
            </w:r>
          </w:p>
        </w:tc>
        <w:tc>
          <w:tcPr>
            <w:tcW w:w="2278" w:type="dxa"/>
          </w:tcPr>
          <w:p w14:paraId="709F190B" w14:textId="77777777" w:rsidR="007173EA" w:rsidRPr="00EC2299" w:rsidRDefault="007173EA" w:rsidP="007173EA">
            <w:pPr>
              <w:cnfStyle w:val="000000000000" w:firstRow="0" w:lastRow="0" w:firstColumn="0" w:lastColumn="0" w:oddVBand="0" w:evenVBand="0" w:oddHBand="0" w:evenHBand="0" w:firstRowFirstColumn="0" w:firstRowLastColumn="0" w:lastRowFirstColumn="0" w:lastRowLastColumn="0"/>
              <w:rPr>
                <w:rFonts w:ascii="Helvetica" w:hAnsi="Helvetica"/>
                <w:i/>
                <w:color w:val="7F7F7F" w:themeColor="text1" w:themeTint="80"/>
              </w:rPr>
            </w:pPr>
            <w:r w:rsidRPr="00EC2299">
              <w:rPr>
                <w:rFonts w:ascii="Helvetica" w:hAnsi="Helvetica"/>
                <w:b w:val="0"/>
                <w:i/>
                <w:color w:val="7F7F7F" w:themeColor="text1" w:themeTint="80"/>
              </w:rPr>
              <w:t>{define what constitutes a minimal inability to deliver services to your clients}</w:t>
            </w:r>
          </w:p>
        </w:tc>
      </w:tr>
      <w:tr w:rsidR="007173EA" w:rsidRPr="00EC2299" w14:paraId="50818F85" w14:textId="77777777" w:rsidTr="007173EA">
        <w:tc>
          <w:tcPr>
            <w:cnfStyle w:val="001000000000" w:firstRow="0" w:lastRow="0" w:firstColumn="1" w:lastColumn="0" w:oddVBand="0" w:evenVBand="0" w:oddHBand="0" w:evenHBand="0" w:firstRowFirstColumn="0" w:firstRowLastColumn="0" w:lastRowFirstColumn="0" w:lastRowLastColumn="0"/>
            <w:tcW w:w="3376" w:type="dxa"/>
          </w:tcPr>
          <w:p w14:paraId="217692CD" w14:textId="77777777" w:rsidR="007173EA" w:rsidRPr="00EC2299" w:rsidRDefault="007173EA" w:rsidP="007173EA">
            <w:pPr>
              <w:jc w:val="left"/>
              <w:rPr>
                <w:rFonts w:ascii="Helvetica" w:hAnsi="Helvetica"/>
                <w:color w:val="7F7F7F" w:themeColor="text1" w:themeTint="80"/>
              </w:rPr>
            </w:pPr>
            <w:r w:rsidRPr="00EC2299">
              <w:rPr>
                <w:rFonts w:ascii="Helvetica" w:hAnsi="Helvetica"/>
                <w:color w:val="7F7F7F" w:themeColor="text1" w:themeTint="80"/>
              </w:rPr>
              <w:t>Image/Credibility</w:t>
            </w:r>
          </w:p>
        </w:tc>
        <w:tc>
          <w:tcPr>
            <w:tcW w:w="2277" w:type="dxa"/>
          </w:tcPr>
          <w:p w14:paraId="5CEA7546" w14:textId="77777777" w:rsidR="007173EA" w:rsidRPr="00EC2299" w:rsidRDefault="007173EA" w:rsidP="007173EA">
            <w:pPr>
              <w:cnfStyle w:val="000000000000" w:firstRow="0" w:lastRow="0" w:firstColumn="0" w:lastColumn="0" w:oddVBand="0" w:evenVBand="0" w:oddHBand="0" w:evenHBand="0" w:firstRowFirstColumn="0" w:firstRowLastColumn="0" w:lastRowFirstColumn="0" w:lastRowLastColumn="0"/>
              <w:rPr>
                <w:rFonts w:ascii="Helvetica" w:hAnsi="Helvetica"/>
                <w:i/>
                <w:color w:val="7F7F7F" w:themeColor="text1" w:themeTint="80"/>
              </w:rPr>
            </w:pPr>
            <w:r w:rsidRPr="00EC2299">
              <w:rPr>
                <w:rFonts w:ascii="Helvetica" w:hAnsi="Helvetica"/>
                <w:b w:val="0"/>
                <w:i/>
                <w:color w:val="7F7F7F" w:themeColor="text1" w:themeTint="80"/>
              </w:rPr>
              <w:t>{define what constitutes a severe impact to your company’s image}</w:t>
            </w:r>
          </w:p>
        </w:tc>
        <w:tc>
          <w:tcPr>
            <w:tcW w:w="2278" w:type="dxa"/>
          </w:tcPr>
          <w:p w14:paraId="29A1DE1D" w14:textId="77777777" w:rsidR="007173EA" w:rsidRPr="00EC2299" w:rsidRDefault="007173EA" w:rsidP="007173EA">
            <w:pPr>
              <w:cnfStyle w:val="000000000000" w:firstRow="0" w:lastRow="0" w:firstColumn="0" w:lastColumn="0" w:oddVBand="0" w:evenVBand="0" w:oddHBand="0" w:evenHBand="0" w:firstRowFirstColumn="0" w:firstRowLastColumn="0" w:lastRowFirstColumn="0" w:lastRowLastColumn="0"/>
              <w:rPr>
                <w:rFonts w:ascii="Helvetica" w:hAnsi="Helvetica"/>
                <w:i/>
                <w:color w:val="7F7F7F" w:themeColor="text1" w:themeTint="80"/>
              </w:rPr>
            </w:pPr>
            <w:r w:rsidRPr="00EC2299">
              <w:rPr>
                <w:rFonts w:ascii="Helvetica" w:hAnsi="Helvetica"/>
                <w:b w:val="0"/>
                <w:i/>
                <w:color w:val="7F7F7F" w:themeColor="text1" w:themeTint="80"/>
              </w:rPr>
              <w:t>{define what constitutes a moderate impact to your company’s image}</w:t>
            </w:r>
          </w:p>
        </w:tc>
        <w:tc>
          <w:tcPr>
            <w:tcW w:w="2278" w:type="dxa"/>
          </w:tcPr>
          <w:p w14:paraId="41D2D6A7" w14:textId="77777777" w:rsidR="007173EA" w:rsidRPr="00EC2299" w:rsidRDefault="007173EA" w:rsidP="007173EA">
            <w:pPr>
              <w:cnfStyle w:val="000000000000" w:firstRow="0" w:lastRow="0" w:firstColumn="0" w:lastColumn="0" w:oddVBand="0" w:evenVBand="0" w:oddHBand="0" w:evenHBand="0" w:firstRowFirstColumn="0" w:firstRowLastColumn="0" w:lastRowFirstColumn="0" w:lastRowLastColumn="0"/>
              <w:rPr>
                <w:rFonts w:ascii="Helvetica" w:hAnsi="Helvetica"/>
                <w:i/>
                <w:color w:val="7F7F7F" w:themeColor="text1" w:themeTint="80"/>
              </w:rPr>
            </w:pPr>
            <w:r w:rsidRPr="00EC2299">
              <w:rPr>
                <w:rFonts w:ascii="Helvetica" w:hAnsi="Helvetica"/>
                <w:b w:val="0"/>
                <w:i/>
                <w:color w:val="7F7F7F" w:themeColor="text1" w:themeTint="80"/>
              </w:rPr>
              <w:t>{define what constitutes a minimal impact to your company’s image}</w:t>
            </w:r>
          </w:p>
        </w:tc>
      </w:tr>
    </w:tbl>
    <w:p w14:paraId="156BCCC4" w14:textId="77777777" w:rsidR="00456FE5" w:rsidRPr="00EC2299" w:rsidRDefault="00456FE5" w:rsidP="00456FE5">
      <w:pPr>
        <w:rPr>
          <w:rFonts w:ascii="Helvetica" w:hAnsi="Helvetica"/>
        </w:rPr>
      </w:pPr>
    </w:p>
    <w:tbl>
      <w:tblPr>
        <w:tblStyle w:val="BusinessPap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870"/>
        <w:gridCol w:w="1841"/>
        <w:gridCol w:w="2437"/>
        <w:gridCol w:w="1808"/>
      </w:tblGrid>
      <w:tr w:rsidR="00230996" w:rsidRPr="00EC2299" w14:paraId="443AE611" w14:textId="77777777" w:rsidTr="00230996">
        <w:trPr>
          <w:cnfStyle w:val="100000000000" w:firstRow="1" w:lastRow="0" w:firstColumn="0" w:lastColumn="0" w:oddVBand="0" w:evenVBand="0" w:oddHBand="0" w:evenHBand="0" w:firstRowFirstColumn="0" w:firstRowLastColumn="0" w:lastRowFirstColumn="0" w:lastRowLastColumn="0"/>
          <w:trHeight w:val="621"/>
        </w:trPr>
        <w:tc>
          <w:tcPr>
            <w:cnfStyle w:val="001000000100" w:firstRow="0" w:lastRow="0" w:firstColumn="1" w:lastColumn="0" w:oddVBand="0" w:evenVBand="0" w:oddHBand="0" w:evenHBand="0" w:firstRowFirstColumn="1" w:firstRowLastColumn="0" w:lastRowFirstColumn="0" w:lastRowLastColumn="0"/>
            <w:tcW w:w="1848"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9B40CF" w14:textId="77777777" w:rsidR="00230996" w:rsidRPr="00EC2299" w:rsidRDefault="00230996" w:rsidP="00230996">
            <w:pPr>
              <w:jc w:val="center"/>
              <w:rPr>
                <w:rFonts w:ascii="Helvetica" w:hAnsi="Helvetica" w:cstheme="minorHAnsi"/>
                <w:color w:val="FDF9F7" w:themeColor="background2"/>
                <w:sz w:val="24"/>
              </w:rPr>
            </w:pPr>
            <w:r w:rsidRPr="00EC2299">
              <w:rPr>
                <w:rFonts w:ascii="Helvetica" w:hAnsi="Helvetica" w:cstheme="minorHAnsi"/>
                <w:color w:val="FDF9F7" w:themeColor="background2"/>
                <w:sz w:val="24"/>
              </w:rPr>
              <w:t>Mission/Business</w:t>
            </w:r>
          </w:p>
          <w:p w14:paraId="56123B96" w14:textId="77777777" w:rsidR="00230996" w:rsidRPr="00EC2299" w:rsidRDefault="00230996" w:rsidP="00230996">
            <w:pPr>
              <w:jc w:val="center"/>
              <w:rPr>
                <w:rFonts w:ascii="Helvetica" w:hAnsi="Helvetica"/>
              </w:rPr>
            </w:pPr>
            <w:r w:rsidRPr="00EC2299">
              <w:rPr>
                <w:rFonts w:ascii="Helvetica" w:hAnsi="Helvetica" w:cstheme="minorHAnsi"/>
                <w:color w:val="FDF9F7" w:themeColor="background2"/>
                <w:sz w:val="24"/>
              </w:rPr>
              <w:t>Process</w:t>
            </w:r>
          </w:p>
        </w:tc>
        <w:tc>
          <w:tcPr>
            <w:tcW w:w="8376"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84C309" w14:textId="77777777" w:rsidR="00230996" w:rsidRPr="00EC2299" w:rsidRDefault="00230996" w:rsidP="00230996">
            <w:pPr>
              <w:jc w:val="center"/>
              <w:cnfStyle w:val="100000000000" w:firstRow="1" w:lastRow="0" w:firstColumn="0" w:lastColumn="0" w:oddVBand="0" w:evenVBand="0" w:oddHBand="0" w:evenHBand="0" w:firstRowFirstColumn="0" w:firstRowLastColumn="0" w:lastRowFirstColumn="0" w:lastRowLastColumn="0"/>
              <w:rPr>
                <w:rFonts w:ascii="Helvetica" w:hAnsi="Helvetica"/>
                <w:sz w:val="24"/>
              </w:rPr>
            </w:pPr>
            <w:r w:rsidRPr="00EC2299">
              <w:rPr>
                <w:rFonts w:ascii="Helvetica" w:hAnsi="Helvetica"/>
                <w:color w:val="FDF9F7" w:themeColor="background2"/>
                <w:sz w:val="24"/>
              </w:rPr>
              <w:t>Impact Category</w:t>
            </w:r>
          </w:p>
        </w:tc>
      </w:tr>
      <w:tr w:rsidR="000615C4" w:rsidRPr="00EC2299" w14:paraId="1C5CBAB0" w14:textId="77777777" w:rsidTr="00230996">
        <w:trPr>
          <w:trHeight w:val="621"/>
        </w:trPr>
        <w:tc>
          <w:tcPr>
            <w:cnfStyle w:val="001000000000" w:firstRow="0" w:lastRow="0" w:firstColumn="1" w:lastColumn="0" w:oddVBand="0" w:evenVBand="0" w:oddHBand="0" w:evenHBand="0" w:firstRowFirstColumn="0" w:firstRowLastColumn="0" w:lastRowFirstColumn="0" w:lastRowLastColumn="0"/>
            <w:tcW w:w="1848" w:type="dxa"/>
            <w:vMerge/>
          </w:tcPr>
          <w:p w14:paraId="2299040D" w14:textId="77777777" w:rsidR="00230996" w:rsidRPr="00EC2299" w:rsidRDefault="00230996" w:rsidP="00456FE5">
            <w:pPr>
              <w:rPr>
                <w:rFonts w:ascii="Helvetica" w:hAnsi="Helvetica"/>
              </w:rPr>
            </w:pPr>
          </w:p>
        </w:tc>
        <w:tc>
          <w:tcPr>
            <w:tcW w:w="1979" w:type="dxa"/>
          </w:tcPr>
          <w:p w14:paraId="633D3373" w14:textId="77777777" w:rsidR="00230996" w:rsidRPr="00EC2299" w:rsidRDefault="00230996" w:rsidP="00456FE5">
            <w:pPr>
              <w:cnfStyle w:val="000000000000" w:firstRow="0" w:lastRow="0" w:firstColumn="0" w:lastColumn="0" w:oddVBand="0" w:evenVBand="0" w:oddHBand="0" w:evenHBand="0" w:firstRowFirstColumn="0" w:firstRowLastColumn="0" w:lastRowFirstColumn="0" w:lastRowLastColumn="0"/>
              <w:rPr>
                <w:rFonts w:ascii="Helvetica" w:hAnsi="Helvetica"/>
                <w:color w:val="7F7F7F" w:themeColor="text1" w:themeTint="80"/>
              </w:rPr>
            </w:pPr>
            <w:r w:rsidRPr="00EC2299">
              <w:rPr>
                <w:rFonts w:ascii="Helvetica" w:hAnsi="Helvetica"/>
                <w:color w:val="7F7F7F" w:themeColor="text1" w:themeTint="80"/>
              </w:rPr>
              <w:t>Financial</w:t>
            </w:r>
          </w:p>
        </w:tc>
        <w:tc>
          <w:tcPr>
            <w:tcW w:w="1965" w:type="dxa"/>
          </w:tcPr>
          <w:p w14:paraId="3DEB9C9E" w14:textId="77777777" w:rsidR="00230996" w:rsidRPr="00EC2299" w:rsidRDefault="00230996" w:rsidP="00456FE5">
            <w:pPr>
              <w:cnfStyle w:val="000000000000" w:firstRow="0" w:lastRow="0" w:firstColumn="0" w:lastColumn="0" w:oddVBand="0" w:evenVBand="0" w:oddHBand="0" w:evenHBand="0" w:firstRowFirstColumn="0" w:firstRowLastColumn="0" w:lastRowFirstColumn="0" w:lastRowLastColumn="0"/>
              <w:rPr>
                <w:rFonts w:ascii="Helvetica" w:hAnsi="Helvetica"/>
                <w:color w:val="7F7F7F" w:themeColor="text1" w:themeTint="80"/>
              </w:rPr>
            </w:pPr>
            <w:r w:rsidRPr="00EC2299">
              <w:rPr>
                <w:rFonts w:ascii="Helvetica" w:hAnsi="Helvetica"/>
                <w:color w:val="7F7F7F" w:themeColor="text1" w:themeTint="80"/>
              </w:rPr>
              <w:t>Service Delivery</w:t>
            </w:r>
          </w:p>
        </w:tc>
        <w:tc>
          <w:tcPr>
            <w:tcW w:w="2487" w:type="dxa"/>
          </w:tcPr>
          <w:p w14:paraId="12E42B13" w14:textId="77777777" w:rsidR="00230996" w:rsidRPr="00EC2299" w:rsidRDefault="00230996" w:rsidP="00456FE5">
            <w:pPr>
              <w:cnfStyle w:val="000000000000" w:firstRow="0" w:lastRow="0" w:firstColumn="0" w:lastColumn="0" w:oddVBand="0" w:evenVBand="0" w:oddHBand="0" w:evenHBand="0" w:firstRowFirstColumn="0" w:firstRowLastColumn="0" w:lastRowFirstColumn="0" w:lastRowLastColumn="0"/>
              <w:rPr>
                <w:rFonts w:ascii="Helvetica" w:hAnsi="Helvetica"/>
                <w:color w:val="7F7F7F" w:themeColor="text1" w:themeTint="80"/>
              </w:rPr>
            </w:pPr>
            <w:r w:rsidRPr="00EC2299">
              <w:rPr>
                <w:rFonts w:ascii="Helvetica" w:hAnsi="Helvetica"/>
                <w:color w:val="7F7F7F" w:themeColor="text1" w:themeTint="80"/>
              </w:rPr>
              <w:t>Image/Credibility</w:t>
            </w:r>
          </w:p>
        </w:tc>
        <w:tc>
          <w:tcPr>
            <w:tcW w:w="1945" w:type="dxa"/>
            <w:shd w:val="clear" w:color="auto" w:fill="0072C6" w:themeFill="accent1"/>
          </w:tcPr>
          <w:p w14:paraId="56552AED" w14:textId="77777777" w:rsidR="00230996" w:rsidRPr="00EC2299" w:rsidRDefault="00230996" w:rsidP="00456FE5">
            <w:pPr>
              <w:cnfStyle w:val="000000000000" w:firstRow="0" w:lastRow="0" w:firstColumn="0" w:lastColumn="0" w:oddVBand="0" w:evenVBand="0" w:oddHBand="0" w:evenHBand="0" w:firstRowFirstColumn="0" w:firstRowLastColumn="0" w:lastRowFirstColumn="0" w:lastRowLastColumn="0"/>
              <w:rPr>
                <w:rFonts w:ascii="Helvetica" w:hAnsi="Helvetica"/>
                <w:color w:val="FDF9F7" w:themeColor="background2"/>
              </w:rPr>
            </w:pPr>
            <w:r w:rsidRPr="00EC2299">
              <w:rPr>
                <w:rFonts w:ascii="Helvetica" w:hAnsi="Helvetica"/>
                <w:color w:val="FDF9F7" w:themeColor="background2"/>
              </w:rPr>
              <w:t>Impact</w:t>
            </w:r>
          </w:p>
        </w:tc>
      </w:tr>
      <w:tr w:rsidR="00230996" w:rsidRPr="00EC2299" w14:paraId="2E719DD3" w14:textId="77777777" w:rsidTr="00230996">
        <w:trPr>
          <w:trHeight w:val="621"/>
        </w:trPr>
        <w:tc>
          <w:tcPr>
            <w:cnfStyle w:val="001000000000" w:firstRow="0" w:lastRow="0" w:firstColumn="1" w:lastColumn="0" w:oddVBand="0" w:evenVBand="0" w:oddHBand="0" w:evenHBand="0" w:firstRowFirstColumn="0" w:firstRowLastColumn="0" w:lastRowFirstColumn="0" w:lastRowLastColumn="0"/>
            <w:tcW w:w="1848" w:type="dxa"/>
          </w:tcPr>
          <w:p w14:paraId="2C72BDB1" w14:textId="77777777" w:rsidR="00230996" w:rsidRPr="00EC2299" w:rsidRDefault="00230996" w:rsidP="00230996">
            <w:pPr>
              <w:jc w:val="left"/>
              <w:rPr>
                <w:rFonts w:ascii="Helvetica" w:hAnsi="Helvetica"/>
                <w:i/>
                <w:color w:val="7F7F7F" w:themeColor="text1" w:themeTint="80"/>
              </w:rPr>
            </w:pPr>
            <w:r w:rsidRPr="00EC2299">
              <w:rPr>
                <w:rFonts w:ascii="Helvetica" w:hAnsi="Helvetica"/>
                <w:i/>
                <w:color w:val="7F7F7F" w:themeColor="text1" w:themeTint="80"/>
              </w:rPr>
              <w:t xml:space="preserve">e.g. Pay vendor invoice </w:t>
            </w:r>
          </w:p>
        </w:tc>
        <w:tc>
          <w:tcPr>
            <w:tcW w:w="1979" w:type="dxa"/>
          </w:tcPr>
          <w:p w14:paraId="48E3FB47" w14:textId="77777777" w:rsidR="00230996" w:rsidRPr="00EC2299" w:rsidRDefault="00230996" w:rsidP="00456FE5">
            <w:pPr>
              <w:cnfStyle w:val="000000000000" w:firstRow="0" w:lastRow="0" w:firstColumn="0" w:lastColumn="0" w:oddVBand="0" w:evenVBand="0" w:oddHBand="0" w:evenHBand="0" w:firstRowFirstColumn="0" w:firstRowLastColumn="0" w:lastRowFirstColumn="0" w:lastRowLastColumn="0"/>
              <w:rPr>
                <w:rFonts w:ascii="Helvetica" w:hAnsi="Helvetica"/>
                <w:b w:val="0"/>
                <w:i/>
                <w:color w:val="7F7F7F" w:themeColor="text1" w:themeTint="80"/>
              </w:rPr>
            </w:pPr>
            <w:r w:rsidRPr="00EC2299">
              <w:rPr>
                <w:rFonts w:ascii="Helvetica" w:hAnsi="Helvetica"/>
                <w:b w:val="0"/>
                <w:i/>
                <w:color w:val="7F7F7F" w:themeColor="text1" w:themeTint="80"/>
              </w:rPr>
              <w:t>e.g. minimal</w:t>
            </w:r>
          </w:p>
        </w:tc>
        <w:tc>
          <w:tcPr>
            <w:tcW w:w="1965" w:type="dxa"/>
          </w:tcPr>
          <w:p w14:paraId="6D2BB3AC" w14:textId="77777777" w:rsidR="00230996" w:rsidRPr="00EC2299" w:rsidRDefault="00230996" w:rsidP="00456FE5">
            <w:pPr>
              <w:cnfStyle w:val="000000000000" w:firstRow="0" w:lastRow="0" w:firstColumn="0" w:lastColumn="0" w:oddVBand="0" w:evenVBand="0" w:oddHBand="0" w:evenHBand="0" w:firstRowFirstColumn="0" w:firstRowLastColumn="0" w:lastRowFirstColumn="0" w:lastRowLastColumn="0"/>
              <w:rPr>
                <w:rFonts w:ascii="Helvetica" w:hAnsi="Helvetica"/>
                <w:b w:val="0"/>
                <w:i/>
                <w:color w:val="7F7F7F" w:themeColor="text1" w:themeTint="80"/>
              </w:rPr>
            </w:pPr>
            <w:r w:rsidRPr="00EC2299">
              <w:rPr>
                <w:rFonts w:ascii="Helvetica" w:hAnsi="Helvetica"/>
                <w:b w:val="0"/>
                <w:i/>
                <w:color w:val="7F7F7F" w:themeColor="text1" w:themeTint="80"/>
              </w:rPr>
              <w:t>e.g. minimal</w:t>
            </w:r>
          </w:p>
        </w:tc>
        <w:tc>
          <w:tcPr>
            <w:tcW w:w="2487" w:type="dxa"/>
          </w:tcPr>
          <w:p w14:paraId="4098C85E" w14:textId="77777777" w:rsidR="00230996" w:rsidRPr="00EC2299" w:rsidRDefault="00230996" w:rsidP="00456FE5">
            <w:pPr>
              <w:cnfStyle w:val="000000000000" w:firstRow="0" w:lastRow="0" w:firstColumn="0" w:lastColumn="0" w:oddVBand="0" w:evenVBand="0" w:oddHBand="0" w:evenHBand="0" w:firstRowFirstColumn="0" w:firstRowLastColumn="0" w:lastRowFirstColumn="0" w:lastRowLastColumn="0"/>
              <w:rPr>
                <w:rFonts w:ascii="Helvetica" w:hAnsi="Helvetica"/>
                <w:b w:val="0"/>
                <w:i/>
                <w:color w:val="7F7F7F" w:themeColor="text1" w:themeTint="80"/>
              </w:rPr>
            </w:pPr>
            <w:r w:rsidRPr="00EC2299">
              <w:rPr>
                <w:rFonts w:ascii="Helvetica" w:hAnsi="Helvetica"/>
                <w:b w:val="0"/>
                <w:i/>
                <w:color w:val="7F7F7F" w:themeColor="text1" w:themeTint="80"/>
              </w:rPr>
              <w:t>e.g. moderate</w:t>
            </w:r>
          </w:p>
        </w:tc>
        <w:tc>
          <w:tcPr>
            <w:tcW w:w="1945" w:type="dxa"/>
            <w:shd w:val="clear" w:color="auto" w:fill="0072C6" w:themeFill="accent1"/>
          </w:tcPr>
          <w:p w14:paraId="404B93CB" w14:textId="77777777" w:rsidR="00230996" w:rsidRPr="00EC2299" w:rsidRDefault="00230996" w:rsidP="00456FE5">
            <w:pPr>
              <w:cnfStyle w:val="000000000000" w:firstRow="0" w:lastRow="0" w:firstColumn="0" w:lastColumn="0" w:oddVBand="0" w:evenVBand="0" w:oddHBand="0" w:evenHBand="0" w:firstRowFirstColumn="0" w:firstRowLastColumn="0" w:lastRowFirstColumn="0" w:lastRowLastColumn="0"/>
              <w:rPr>
                <w:rFonts w:ascii="Helvetica" w:hAnsi="Helvetica"/>
                <w:b w:val="0"/>
                <w:i/>
                <w:color w:val="FDF9F7" w:themeColor="background2"/>
              </w:rPr>
            </w:pPr>
            <w:r w:rsidRPr="00EC2299">
              <w:rPr>
                <w:rFonts w:ascii="Helvetica" w:hAnsi="Helvetica"/>
                <w:b w:val="0"/>
                <w:i/>
                <w:color w:val="FDF9F7" w:themeColor="background2"/>
              </w:rPr>
              <w:t>e.g. minimal</w:t>
            </w:r>
          </w:p>
        </w:tc>
      </w:tr>
      <w:tr w:rsidR="00230996" w:rsidRPr="00EC2299" w14:paraId="0C1CE478" w14:textId="77777777" w:rsidTr="00230996">
        <w:trPr>
          <w:trHeight w:val="638"/>
        </w:trPr>
        <w:tc>
          <w:tcPr>
            <w:cnfStyle w:val="001000000000" w:firstRow="0" w:lastRow="0" w:firstColumn="1" w:lastColumn="0" w:oddVBand="0" w:evenVBand="0" w:oddHBand="0" w:evenHBand="0" w:firstRowFirstColumn="0" w:firstRowLastColumn="0" w:lastRowFirstColumn="0" w:lastRowLastColumn="0"/>
            <w:tcW w:w="1848" w:type="dxa"/>
          </w:tcPr>
          <w:p w14:paraId="57C081A4" w14:textId="77777777" w:rsidR="00230996" w:rsidRPr="00EC2299" w:rsidRDefault="00230996" w:rsidP="00456FE5">
            <w:pPr>
              <w:rPr>
                <w:rFonts w:ascii="Helvetica" w:hAnsi="Helvetica"/>
                <w:color w:val="7F7F7F" w:themeColor="text1" w:themeTint="80"/>
              </w:rPr>
            </w:pPr>
          </w:p>
        </w:tc>
        <w:tc>
          <w:tcPr>
            <w:tcW w:w="1979" w:type="dxa"/>
          </w:tcPr>
          <w:p w14:paraId="0F3A5031" w14:textId="77777777" w:rsidR="00230996" w:rsidRPr="00EC2299" w:rsidRDefault="00230996" w:rsidP="00456FE5">
            <w:pPr>
              <w:cnfStyle w:val="000000000000" w:firstRow="0" w:lastRow="0" w:firstColumn="0" w:lastColumn="0" w:oddVBand="0" w:evenVBand="0" w:oddHBand="0" w:evenHBand="0" w:firstRowFirstColumn="0" w:firstRowLastColumn="0" w:lastRowFirstColumn="0" w:lastRowLastColumn="0"/>
              <w:rPr>
                <w:rFonts w:ascii="Helvetica" w:hAnsi="Helvetica"/>
                <w:color w:val="7F7F7F" w:themeColor="text1" w:themeTint="80"/>
              </w:rPr>
            </w:pPr>
          </w:p>
        </w:tc>
        <w:tc>
          <w:tcPr>
            <w:tcW w:w="1965" w:type="dxa"/>
          </w:tcPr>
          <w:p w14:paraId="4B231296" w14:textId="77777777" w:rsidR="00230996" w:rsidRPr="00EC2299" w:rsidRDefault="00230996" w:rsidP="00456FE5">
            <w:pPr>
              <w:cnfStyle w:val="000000000000" w:firstRow="0" w:lastRow="0" w:firstColumn="0" w:lastColumn="0" w:oddVBand="0" w:evenVBand="0" w:oddHBand="0" w:evenHBand="0" w:firstRowFirstColumn="0" w:firstRowLastColumn="0" w:lastRowFirstColumn="0" w:lastRowLastColumn="0"/>
              <w:rPr>
                <w:rFonts w:ascii="Helvetica" w:hAnsi="Helvetica"/>
                <w:color w:val="7F7F7F" w:themeColor="text1" w:themeTint="80"/>
              </w:rPr>
            </w:pPr>
          </w:p>
        </w:tc>
        <w:tc>
          <w:tcPr>
            <w:tcW w:w="2487" w:type="dxa"/>
          </w:tcPr>
          <w:p w14:paraId="1B8CD378" w14:textId="77777777" w:rsidR="00230996" w:rsidRPr="00EC2299" w:rsidRDefault="00230996" w:rsidP="00456FE5">
            <w:pPr>
              <w:cnfStyle w:val="000000000000" w:firstRow="0" w:lastRow="0" w:firstColumn="0" w:lastColumn="0" w:oddVBand="0" w:evenVBand="0" w:oddHBand="0" w:evenHBand="0" w:firstRowFirstColumn="0" w:firstRowLastColumn="0" w:lastRowFirstColumn="0" w:lastRowLastColumn="0"/>
              <w:rPr>
                <w:rFonts w:ascii="Helvetica" w:hAnsi="Helvetica"/>
                <w:color w:val="7F7F7F" w:themeColor="text1" w:themeTint="80"/>
              </w:rPr>
            </w:pPr>
          </w:p>
        </w:tc>
        <w:tc>
          <w:tcPr>
            <w:tcW w:w="1945" w:type="dxa"/>
            <w:shd w:val="clear" w:color="auto" w:fill="0072C6" w:themeFill="accent1"/>
          </w:tcPr>
          <w:p w14:paraId="0499674F" w14:textId="77777777" w:rsidR="00230996" w:rsidRPr="00EC2299" w:rsidRDefault="00230996" w:rsidP="00456FE5">
            <w:pPr>
              <w:cnfStyle w:val="000000000000" w:firstRow="0" w:lastRow="0" w:firstColumn="0" w:lastColumn="0" w:oddVBand="0" w:evenVBand="0" w:oddHBand="0" w:evenHBand="0" w:firstRowFirstColumn="0" w:firstRowLastColumn="0" w:lastRowFirstColumn="0" w:lastRowLastColumn="0"/>
              <w:rPr>
                <w:rFonts w:ascii="Helvetica" w:hAnsi="Helvetica"/>
                <w:color w:val="FDF9F7" w:themeColor="background2"/>
              </w:rPr>
            </w:pPr>
          </w:p>
        </w:tc>
      </w:tr>
      <w:tr w:rsidR="00230996" w:rsidRPr="00EC2299" w14:paraId="556FA817" w14:textId="77777777" w:rsidTr="00230996">
        <w:trPr>
          <w:trHeight w:val="621"/>
        </w:trPr>
        <w:tc>
          <w:tcPr>
            <w:cnfStyle w:val="001000000000" w:firstRow="0" w:lastRow="0" w:firstColumn="1" w:lastColumn="0" w:oddVBand="0" w:evenVBand="0" w:oddHBand="0" w:evenHBand="0" w:firstRowFirstColumn="0" w:firstRowLastColumn="0" w:lastRowFirstColumn="0" w:lastRowLastColumn="0"/>
            <w:tcW w:w="1848" w:type="dxa"/>
          </w:tcPr>
          <w:p w14:paraId="4B758DDC" w14:textId="77777777" w:rsidR="00230996" w:rsidRPr="00EC2299" w:rsidRDefault="00230996" w:rsidP="00456FE5">
            <w:pPr>
              <w:rPr>
                <w:rFonts w:ascii="Helvetica" w:hAnsi="Helvetica"/>
                <w:color w:val="7F7F7F" w:themeColor="text1" w:themeTint="80"/>
              </w:rPr>
            </w:pPr>
          </w:p>
        </w:tc>
        <w:tc>
          <w:tcPr>
            <w:tcW w:w="1979" w:type="dxa"/>
          </w:tcPr>
          <w:p w14:paraId="77D00896" w14:textId="77777777" w:rsidR="00230996" w:rsidRPr="00EC2299" w:rsidRDefault="00230996" w:rsidP="00456FE5">
            <w:pPr>
              <w:cnfStyle w:val="000000000000" w:firstRow="0" w:lastRow="0" w:firstColumn="0" w:lastColumn="0" w:oddVBand="0" w:evenVBand="0" w:oddHBand="0" w:evenHBand="0" w:firstRowFirstColumn="0" w:firstRowLastColumn="0" w:lastRowFirstColumn="0" w:lastRowLastColumn="0"/>
              <w:rPr>
                <w:rFonts w:ascii="Helvetica" w:hAnsi="Helvetica"/>
                <w:color w:val="7F7F7F" w:themeColor="text1" w:themeTint="80"/>
              </w:rPr>
            </w:pPr>
          </w:p>
        </w:tc>
        <w:tc>
          <w:tcPr>
            <w:tcW w:w="1965" w:type="dxa"/>
          </w:tcPr>
          <w:p w14:paraId="02E65044" w14:textId="77777777" w:rsidR="00230996" w:rsidRPr="00EC2299" w:rsidRDefault="00230996" w:rsidP="00456FE5">
            <w:pPr>
              <w:cnfStyle w:val="000000000000" w:firstRow="0" w:lastRow="0" w:firstColumn="0" w:lastColumn="0" w:oddVBand="0" w:evenVBand="0" w:oddHBand="0" w:evenHBand="0" w:firstRowFirstColumn="0" w:firstRowLastColumn="0" w:lastRowFirstColumn="0" w:lastRowLastColumn="0"/>
              <w:rPr>
                <w:rFonts w:ascii="Helvetica" w:hAnsi="Helvetica"/>
                <w:color w:val="7F7F7F" w:themeColor="text1" w:themeTint="80"/>
              </w:rPr>
            </w:pPr>
          </w:p>
        </w:tc>
        <w:tc>
          <w:tcPr>
            <w:tcW w:w="2487" w:type="dxa"/>
          </w:tcPr>
          <w:p w14:paraId="58A1F839" w14:textId="77777777" w:rsidR="00230996" w:rsidRPr="00EC2299" w:rsidRDefault="00230996" w:rsidP="00456FE5">
            <w:pPr>
              <w:cnfStyle w:val="000000000000" w:firstRow="0" w:lastRow="0" w:firstColumn="0" w:lastColumn="0" w:oddVBand="0" w:evenVBand="0" w:oddHBand="0" w:evenHBand="0" w:firstRowFirstColumn="0" w:firstRowLastColumn="0" w:lastRowFirstColumn="0" w:lastRowLastColumn="0"/>
              <w:rPr>
                <w:rFonts w:ascii="Helvetica" w:hAnsi="Helvetica"/>
                <w:color w:val="7F7F7F" w:themeColor="text1" w:themeTint="80"/>
              </w:rPr>
            </w:pPr>
          </w:p>
        </w:tc>
        <w:tc>
          <w:tcPr>
            <w:tcW w:w="1945" w:type="dxa"/>
            <w:shd w:val="clear" w:color="auto" w:fill="0072C6" w:themeFill="accent1"/>
          </w:tcPr>
          <w:p w14:paraId="58BC9366" w14:textId="77777777" w:rsidR="00230996" w:rsidRPr="00EC2299" w:rsidRDefault="00230996" w:rsidP="00456FE5">
            <w:pPr>
              <w:cnfStyle w:val="000000000000" w:firstRow="0" w:lastRow="0" w:firstColumn="0" w:lastColumn="0" w:oddVBand="0" w:evenVBand="0" w:oddHBand="0" w:evenHBand="0" w:firstRowFirstColumn="0" w:firstRowLastColumn="0" w:lastRowFirstColumn="0" w:lastRowLastColumn="0"/>
              <w:rPr>
                <w:rFonts w:ascii="Helvetica" w:hAnsi="Helvetica"/>
                <w:color w:val="FDF9F7" w:themeColor="background2"/>
              </w:rPr>
            </w:pPr>
          </w:p>
        </w:tc>
      </w:tr>
    </w:tbl>
    <w:p w14:paraId="379053BF" w14:textId="77777777" w:rsidR="00456FE5" w:rsidRPr="00EC2299" w:rsidRDefault="00456FE5" w:rsidP="00456FE5">
      <w:pPr>
        <w:rPr>
          <w:rFonts w:ascii="Helvetica" w:hAnsi="Helvetica"/>
        </w:rPr>
      </w:pPr>
    </w:p>
    <w:p w14:paraId="36E9949D" w14:textId="77777777" w:rsidR="000615C4" w:rsidRPr="00EC2299" w:rsidRDefault="000615C4" w:rsidP="00456FE5">
      <w:pPr>
        <w:rPr>
          <w:rFonts w:ascii="Helvetica" w:hAnsi="Helvetica"/>
        </w:rPr>
      </w:pPr>
    </w:p>
    <w:p w14:paraId="39F716CA" w14:textId="77777777" w:rsidR="00456FE5" w:rsidRPr="00EC2299" w:rsidRDefault="00230996" w:rsidP="00456FE5">
      <w:pPr>
        <w:rPr>
          <w:rFonts w:ascii="Helvetica" w:hAnsi="Helvetica"/>
          <w:b/>
          <w:color w:val="7F7F7F" w:themeColor="text1" w:themeTint="80"/>
          <w:sz w:val="28"/>
        </w:rPr>
      </w:pPr>
      <w:r w:rsidRPr="00EC2299">
        <w:rPr>
          <w:rFonts w:ascii="Helvetica" w:hAnsi="Helvetica"/>
          <w:b/>
          <w:color w:val="7F7F7F" w:themeColor="text1" w:themeTint="80"/>
          <w:sz w:val="28"/>
        </w:rPr>
        <w:t>Estimated Downtime</w:t>
      </w:r>
    </w:p>
    <w:p w14:paraId="57320F5C" w14:textId="77777777" w:rsidR="000615C4" w:rsidRPr="00EC2299" w:rsidRDefault="000615C4" w:rsidP="00456FE5">
      <w:pPr>
        <w:rPr>
          <w:rFonts w:ascii="Helvetica" w:hAnsi="Helvetica"/>
          <w:b/>
          <w:color w:val="7F7F7F" w:themeColor="text1" w:themeTint="80"/>
          <w:sz w:val="28"/>
        </w:rPr>
      </w:pPr>
    </w:p>
    <w:p w14:paraId="36841D4E" w14:textId="77777777" w:rsidR="000615C4" w:rsidRPr="00EC2299" w:rsidRDefault="000615C4" w:rsidP="000615C4">
      <w:pPr>
        <w:rPr>
          <w:rFonts w:ascii="Helvetica" w:hAnsi="Helvetica" w:cstheme="minorHAnsi"/>
          <w:color w:val="7F7F7F" w:themeColor="text1" w:themeTint="80"/>
        </w:rPr>
      </w:pPr>
      <w:r w:rsidRPr="00EC2299">
        <w:rPr>
          <w:rFonts w:ascii="Helvetica" w:hAnsi="Helvetica" w:cstheme="minorHAnsi"/>
          <w:b/>
          <w:color w:val="7F7F7F" w:themeColor="text1" w:themeTint="80"/>
        </w:rPr>
        <w:t>Maximum Tolerable Downtime (MTD):</w:t>
      </w:r>
      <w:r w:rsidRPr="00EC2299">
        <w:rPr>
          <w:rFonts w:ascii="Helvetica" w:hAnsi="Helvetica" w:cstheme="minorHAnsi"/>
          <w:color w:val="7F7F7F" w:themeColor="text1" w:themeTint="80"/>
        </w:rPr>
        <w:t xml:space="preserve"> The MTD represents the total amount of time leaders/managers are willing to accept for a mission/business process outage or disruption and includes all impact considerations. Determining MTD is important because it could leave continuity planners with imprecise direction on (1) selection of an appropriate recovery method, </w:t>
      </w:r>
      <w:r w:rsidRPr="00EC2299">
        <w:rPr>
          <w:rFonts w:ascii="Helvetica" w:hAnsi="Helvetica" w:cstheme="minorHAnsi"/>
          <w:color w:val="7F7F7F" w:themeColor="text1" w:themeTint="80"/>
        </w:rPr>
        <w:lastRenderedPageBreak/>
        <w:t>and (2) the depth of detail which will be required when developing recovery procedures, including their scope and content.</w:t>
      </w:r>
    </w:p>
    <w:p w14:paraId="05650DDC" w14:textId="77777777" w:rsidR="000615C4" w:rsidRPr="00EC2299" w:rsidRDefault="000615C4" w:rsidP="000615C4">
      <w:pPr>
        <w:rPr>
          <w:rFonts w:ascii="Helvetica" w:hAnsi="Helvetica" w:cstheme="minorHAnsi"/>
          <w:color w:val="7F7F7F" w:themeColor="text1" w:themeTint="80"/>
        </w:rPr>
      </w:pPr>
    </w:p>
    <w:p w14:paraId="10D16034" w14:textId="77777777" w:rsidR="000615C4" w:rsidRPr="00EC2299" w:rsidRDefault="000615C4" w:rsidP="000615C4">
      <w:pPr>
        <w:rPr>
          <w:rFonts w:ascii="Helvetica" w:hAnsi="Helvetica" w:cstheme="minorHAnsi"/>
          <w:color w:val="7F7F7F" w:themeColor="text1" w:themeTint="80"/>
        </w:rPr>
      </w:pPr>
      <w:r w:rsidRPr="00EC2299">
        <w:rPr>
          <w:rFonts w:ascii="Helvetica" w:hAnsi="Helvetica" w:cstheme="minorHAnsi"/>
          <w:b/>
          <w:color w:val="7F7F7F" w:themeColor="text1" w:themeTint="80"/>
        </w:rPr>
        <w:t>Recovery Time Objective (RTO):</w:t>
      </w:r>
      <w:r w:rsidRPr="00EC2299">
        <w:rPr>
          <w:rFonts w:ascii="Helvetica" w:hAnsi="Helvetica" w:cstheme="minorHAnsi"/>
          <w:color w:val="7F7F7F" w:themeColor="text1" w:themeTint="80"/>
        </w:rPr>
        <w:t xml:space="preserve"> RTO defines the maximum amount of time that a system resource can remain unavailable before there is an unacceptable impact on other system resources, supported mission/business processes, and the MTD. Determining the information system resource RTO is important for selecting appropriate technologies that are best suited for meeting the MTD.</w:t>
      </w:r>
    </w:p>
    <w:p w14:paraId="4B6475F8" w14:textId="77777777" w:rsidR="000615C4" w:rsidRPr="00EC2299" w:rsidRDefault="000615C4" w:rsidP="000615C4">
      <w:pPr>
        <w:rPr>
          <w:rFonts w:ascii="Helvetica" w:hAnsi="Helvetica" w:cstheme="minorHAnsi"/>
          <w:color w:val="7F7F7F" w:themeColor="text1" w:themeTint="80"/>
        </w:rPr>
      </w:pPr>
    </w:p>
    <w:p w14:paraId="680E8515" w14:textId="77777777" w:rsidR="000615C4" w:rsidRPr="00EC2299" w:rsidRDefault="000615C4" w:rsidP="000615C4">
      <w:pPr>
        <w:rPr>
          <w:rFonts w:ascii="Helvetica" w:hAnsi="Helvetica" w:cstheme="minorHAnsi"/>
          <w:color w:val="7F7F7F" w:themeColor="text1" w:themeTint="80"/>
        </w:rPr>
      </w:pPr>
      <w:r w:rsidRPr="00EC2299">
        <w:rPr>
          <w:rFonts w:ascii="Helvetica" w:hAnsi="Helvetica" w:cstheme="minorHAnsi"/>
          <w:b/>
          <w:color w:val="7F7F7F" w:themeColor="text1" w:themeTint="80"/>
        </w:rPr>
        <w:t>Recovery Point Objective (RPO</w:t>
      </w:r>
      <w:r w:rsidRPr="00EC2299">
        <w:rPr>
          <w:rFonts w:ascii="Helvetica" w:hAnsi="Helvetica" w:cstheme="minorHAnsi"/>
          <w:color w:val="7F7F7F" w:themeColor="text1" w:themeTint="80"/>
        </w:rPr>
        <w:t xml:space="preserve">): The RPO represents the point in time, prior to a disruption or system outage, to which mission/business process data must be recovered (given the most recent backup copy of the data) after an outage. </w:t>
      </w:r>
    </w:p>
    <w:p w14:paraId="1014563E" w14:textId="77777777" w:rsidR="00E14BD2" w:rsidRPr="00EC2299" w:rsidRDefault="00E14BD2" w:rsidP="000615C4">
      <w:pPr>
        <w:rPr>
          <w:rFonts w:ascii="Helvetica" w:hAnsi="Helvetica" w:cstheme="minorHAnsi"/>
          <w:color w:val="7F7F7F" w:themeColor="text1" w:themeTint="80"/>
        </w:rPr>
      </w:pPr>
    </w:p>
    <w:p w14:paraId="773D334E" w14:textId="77777777" w:rsidR="00E14BD2" w:rsidRPr="00EC2299" w:rsidRDefault="00E14BD2" w:rsidP="00E14BD2">
      <w:pPr>
        <w:rPr>
          <w:rFonts w:ascii="Helvetica" w:hAnsi="Helvetica" w:cstheme="minorHAnsi"/>
          <w:i/>
          <w:color w:val="7F7F7F" w:themeColor="text1" w:themeTint="80"/>
        </w:rPr>
      </w:pPr>
      <w:r w:rsidRPr="00EC2299">
        <w:rPr>
          <w:rFonts w:ascii="Helvetica" w:hAnsi="Helvetica" w:cstheme="minorHAnsi"/>
          <w:color w:val="7F7F7F" w:themeColor="text1" w:themeTint="80"/>
        </w:rPr>
        <w:t xml:space="preserve">The table below identifies the MTD, RTO, and RPO (as applicable) for the organizational mission/business processes that rely on </w:t>
      </w:r>
      <w:r w:rsidRPr="00EC2299">
        <w:rPr>
          <w:rFonts w:ascii="Helvetica" w:hAnsi="Helvetica" w:cstheme="minorHAnsi"/>
          <w:color w:val="FF0000"/>
        </w:rPr>
        <w:t>{system name}</w:t>
      </w:r>
      <w:r w:rsidRPr="00EC2299">
        <w:rPr>
          <w:rFonts w:ascii="Helvetica" w:hAnsi="Helvetica" w:cstheme="minorHAnsi"/>
          <w:color w:val="7F7F7F" w:themeColor="text1" w:themeTint="80"/>
        </w:rPr>
        <w:t xml:space="preserve">. </w:t>
      </w:r>
      <w:r w:rsidRPr="00EC2299">
        <w:rPr>
          <w:rFonts w:ascii="Helvetica" w:hAnsi="Helvetica" w:cstheme="minorHAnsi"/>
          <w:i/>
          <w:color w:val="7F7F7F" w:themeColor="text1" w:themeTint="80"/>
        </w:rPr>
        <w:t>Values for MTDs and RPOs are expected to be specific time frames, identified in hourly increments (i.e., 8 hours, 36 hours, 97 hours, etc.).</w:t>
      </w:r>
    </w:p>
    <w:p w14:paraId="764CADB4" w14:textId="77777777" w:rsidR="000615C4" w:rsidRPr="00EC2299" w:rsidRDefault="000615C4" w:rsidP="00456FE5">
      <w:pPr>
        <w:rPr>
          <w:rFonts w:ascii="Helvetica" w:hAnsi="Helvetica"/>
          <w:b/>
          <w:color w:val="7F7F7F" w:themeColor="text1" w:themeTint="80"/>
          <w:sz w:val="28"/>
        </w:rPr>
      </w:pPr>
    </w:p>
    <w:tbl>
      <w:tblPr>
        <w:tblStyle w:val="BusinessPaper"/>
        <w:tblW w:w="0" w:type="auto"/>
        <w:tblLook w:val="04A0" w:firstRow="1" w:lastRow="0" w:firstColumn="1" w:lastColumn="0" w:noHBand="0" w:noVBand="1"/>
      </w:tblPr>
      <w:tblGrid>
        <w:gridCol w:w="2459"/>
        <w:gridCol w:w="1795"/>
        <w:gridCol w:w="1990"/>
        <w:gridCol w:w="1990"/>
        <w:gridCol w:w="1990"/>
      </w:tblGrid>
      <w:tr w:rsidR="00A96F54" w:rsidRPr="00EC2299" w14:paraId="7B460C59" w14:textId="77777777" w:rsidTr="00A96F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59" w:type="dxa"/>
          </w:tcPr>
          <w:p w14:paraId="76B0CFD2" w14:textId="77777777" w:rsidR="00A96F54" w:rsidRPr="00EC2299" w:rsidRDefault="00A96F54" w:rsidP="00230996">
            <w:pPr>
              <w:jc w:val="center"/>
              <w:rPr>
                <w:rFonts w:ascii="Helvetica" w:hAnsi="Helvetica" w:cstheme="minorHAnsi"/>
                <w:color w:val="7F7F7F" w:themeColor="text1" w:themeTint="80"/>
                <w:sz w:val="24"/>
              </w:rPr>
            </w:pPr>
            <w:r w:rsidRPr="00EC2299">
              <w:rPr>
                <w:rFonts w:ascii="Helvetica" w:hAnsi="Helvetica" w:cstheme="minorHAnsi"/>
                <w:color w:val="FDF9F7" w:themeColor="background2"/>
                <w:sz w:val="24"/>
              </w:rPr>
              <w:t>Mission/Business Process</w:t>
            </w:r>
          </w:p>
        </w:tc>
        <w:tc>
          <w:tcPr>
            <w:tcW w:w="1795" w:type="dxa"/>
          </w:tcPr>
          <w:p w14:paraId="01F2CEAD" w14:textId="7B332F74" w:rsidR="00A96F54" w:rsidRPr="00EC2299" w:rsidRDefault="00A96F54" w:rsidP="00230996">
            <w:pPr>
              <w:jc w:val="center"/>
              <w:cnfStyle w:val="100000000000" w:firstRow="1" w:lastRow="0" w:firstColumn="0" w:lastColumn="0" w:oddVBand="0" w:evenVBand="0" w:oddHBand="0" w:evenHBand="0" w:firstRowFirstColumn="0" w:firstRowLastColumn="0" w:lastRowFirstColumn="0" w:lastRowLastColumn="0"/>
              <w:rPr>
                <w:rFonts w:ascii="Helvetica" w:hAnsi="Helvetica" w:cstheme="minorHAnsi"/>
                <w:color w:val="FDF9F7" w:themeColor="background2"/>
              </w:rPr>
            </w:pPr>
            <w:r w:rsidRPr="00EC2299">
              <w:rPr>
                <w:rFonts w:ascii="Helvetica" w:hAnsi="Helvetica" w:cstheme="minorHAnsi"/>
                <w:color w:val="FDF9F7" w:themeColor="background2"/>
              </w:rPr>
              <w:t>Dependent System (s)</w:t>
            </w:r>
          </w:p>
        </w:tc>
        <w:tc>
          <w:tcPr>
            <w:tcW w:w="1990" w:type="dxa"/>
          </w:tcPr>
          <w:p w14:paraId="78219EC0" w14:textId="3013C82A" w:rsidR="00A96F54" w:rsidRPr="00EC2299" w:rsidRDefault="00A96F54" w:rsidP="00230996">
            <w:pPr>
              <w:jc w:val="center"/>
              <w:cnfStyle w:val="100000000000" w:firstRow="1" w:lastRow="0" w:firstColumn="0" w:lastColumn="0" w:oddVBand="0" w:evenVBand="0" w:oddHBand="0" w:evenHBand="0" w:firstRowFirstColumn="0" w:firstRowLastColumn="0" w:lastRowFirstColumn="0" w:lastRowLastColumn="0"/>
              <w:rPr>
                <w:rFonts w:ascii="Helvetica" w:hAnsi="Helvetica" w:cstheme="minorHAnsi"/>
                <w:color w:val="FDF9F7" w:themeColor="background2"/>
                <w:sz w:val="24"/>
              </w:rPr>
            </w:pPr>
            <w:r w:rsidRPr="00EC2299">
              <w:rPr>
                <w:rFonts w:ascii="Helvetica" w:hAnsi="Helvetica" w:cstheme="minorHAnsi"/>
                <w:color w:val="FDF9F7" w:themeColor="background2"/>
                <w:sz w:val="24"/>
              </w:rPr>
              <w:t>MTD</w:t>
            </w:r>
          </w:p>
        </w:tc>
        <w:tc>
          <w:tcPr>
            <w:tcW w:w="1990" w:type="dxa"/>
          </w:tcPr>
          <w:p w14:paraId="3CD42882" w14:textId="77777777" w:rsidR="00A96F54" w:rsidRPr="00EC2299" w:rsidRDefault="00A96F54" w:rsidP="00230996">
            <w:pPr>
              <w:jc w:val="center"/>
              <w:cnfStyle w:val="100000000000" w:firstRow="1" w:lastRow="0" w:firstColumn="0" w:lastColumn="0" w:oddVBand="0" w:evenVBand="0" w:oddHBand="0" w:evenHBand="0" w:firstRowFirstColumn="0" w:firstRowLastColumn="0" w:lastRowFirstColumn="0" w:lastRowLastColumn="0"/>
              <w:rPr>
                <w:rFonts w:ascii="Helvetica" w:hAnsi="Helvetica" w:cstheme="minorHAnsi"/>
                <w:color w:val="FDF9F7" w:themeColor="background2"/>
                <w:sz w:val="24"/>
              </w:rPr>
            </w:pPr>
            <w:r w:rsidRPr="00EC2299">
              <w:rPr>
                <w:rFonts w:ascii="Helvetica" w:hAnsi="Helvetica" w:cstheme="minorHAnsi"/>
                <w:color w:val="FDF9F7" w:themeColor="background2"/>
                <w:sz w:val="24"/>
              </w:rPr>
              <w:t>RTO</w:t>
            </w:r>
          </w:p>
        </w:tc>
        <w:tc>
          <w:tcPr>
            <w:tcW w:w="1990" w:type="dxa"/>
          </w:tcPr>
          <w:p w14:paraId="3222C756" w14:textId="77777777" w:rsidR="00A96F54" w:rsidRPr="00EC2299" w:rsidRDefault="00A96F54" w:rsidP="00230996">
            <w:pPr>
              <w:jc w:val="center"/>
              <w:cnfStyle w:val="100000000000" w:firstRow="1" w:lastRow="0" w:firstColumn="0" w:lastColumn="0" w:oddVBand="0" w:evenVBand="0" w:oddHBand="0" w:evenHBand="0" w:firstRowFirstColumn="0" w:firstRowLastColumn="0" w:lastRowFirstColumn="0" w:lastRowLastColumn="0"/>
              <w:rPr>
                <w:rFonts w:ascii="Helvetica" w:hAnsi="Helvetica" w:cstheme="minorHAnsi"/>
                <w:color w:val="FDF9F7" w:themeColor="background2"/>
                <w:sz w:val="24"/>
              </w:rPr>
            </w:pPr>
            <w:r w:rsidRPr="00EC2299">
              <w:rPr>
                <w:rFonts w:ascii="Helvetica" w:hAnsi="Helvetica" w:cstheme="minorHAnsi"/>
                <w:color w:val="FDF9F7" w:themeColor="background2"/>
                <w:sz w:val="24"/>
              </w:rPr>
              <w:t>RPO</w:t>
            </w:r>
          </w:p>
        </w:tc>
      </w:tr>
      <w:tr w:rsidR="00A96F54" w:rsidRPr="00EC2299" w14:paraId="60781250" w14:textId="77777777" w:rsidTr="00A96F54">
        <w:tc>
          <w:tcPr>
            <w:cnfStyle w:val="001000000000" w:firstRow="0" w:lastRow="0" w:firstColumn="1" w:lastColumn="0" w:oddVBand="0" w:evenVBand="0" w:oddHBand="0" w:evenHBand="0" w:firstRowFirstColumn="0" w:firstRowLastColumn="0" w:lastRowFirstColumn="0" w:lastRowLastColumn="0"/>
            <w:tcW w:w="2459" w:type="dxa"/>
          </w:tcPr>
          <w:p w14:paraId="4954B7EE" w14:textId="77777777" w:rsidR="00A96F54" w:rsidRPr="00EC2299" w:rsidRDefault="00A96F54" w:rsidP="00230996">
            <w:pPr>
              <w:jc w:val="left"/>
              <w:rPr>
                <w:rFonts w:ascii="Helvetica" w:hAnsi="Helvetica" w:cstheme="minorHAnsi"/>
                <w:b/>
                <w:i/>
                <w:color w:val="7F7F7F" w:themeColor="text1" w:themeTint="80"/>
              </w:rPr>
            </w:pPr>
            <w:r w:rsidRPr="00EC2299">
              <w:rPr>
                <w:rFonts w:ascii="Helvetica" w:hAnsi="Helvetica" w:cstheme="minorHAnsi"/>
                <w:i/>
                <w:color w:val="7F7F7F" w:themeColor="text1" w:themeTint="80"/>
              </w:rPr>
              <w:t>e.g. Pay vendor invoice</w:t>
            </w:r>
          </w:p>
        </w:tc>
        <w:tc>
          <w:tcPr>
            <w:tcW w:w="1795" w:type="dxa"/>
          </w:tcPr>
          <w:p w14:paraId="2D50BA36" w14:textId="77777777" w:rsidR="00A96F54" w:rsidRPr="00EC2299" w:rsidRDefault="00A96F54" w:rsidP="00230996">
            <w:pPr>
              <w:jc w:val="center"/>
              <w:cnfStyle w:val="000000000000" w:firstRow="0" w:lastRow="0" w:firstColumn="0" w:lastColumn="0" w:oddVBand="0" w:evenVBand="0" w:oddHBand="0" w:evenHBand="0" w:firstRowFirstColumn="0" w:firstRowLastColumn="0" w:lastRowFirstColumn="0" w:lastRowLastColumn="0"/>
              <w:rPr>
                <w:rFonts w:ascii="Helvetica" w:hAnsi="Helvetica" w:cstheme="minorHAnsi"/>
                <w:i/>
                <w:color w:val="7F7F7F" w:themeColor="text1" w:themeTint="80"/>
              </w:rPr>
            </w:pPr>
          </w:p>
        </w:tc>
        <w:tc>
          <w:tcPr>
            <w:tcW w:w="1990" w:type="dxa"/>
          </w:tcPr>
          <w:p w14:paraId="5220FA34" w14:textId="5AEF6709" w:rsidR="00A96F54" w:rsidRPr="00EC2299" w:rsidRDefault="00A96F54" w:rsidP="00230996">
            <w:pPr>
              <w:jc w:val="center"/>
              <w:cnfStyle w:val="000000000000" w:firstRow="0" w:lastRow="0" w:firstColumn="0" w:lastColumn="0" w:oddVBand="0" w:evenVBand="0" w:oddHBand="0" w:evenHBand="0" w:firstRowFirstColumn="0" w:firstRowLastColumn="0" w:lastRowFirstColumn="0" w:lastRowLastColumn="0"/>
              <w:rPr>
                <w:rFonts w:ascii="Helvetica" w:hAnsi="Helvetica" w:cstheme="minorHAnsi"/>
                <w:b w:val="0"/>
                <w:i/>
                <w:color w:val="7F7F7F" w:themeColor="text1" w:themeTint="80"/>
              </w:rPr>
            </w:pPr>
            <w:r w:rsidRPr="00EC2299">
              <w:rPr>
                <w:rFonts w:ascii="Helvetica" w:hAnsi="Helvetica" w:cstheme="minorHAnsi"/>
                <w:b w:val="0"/>
                <w:i/>
                <w:color w:val="7F7F7F" w:themeColor="text1" w:themeTint="80"/>
              </w:rPr>
              <w:t>e.g. 72 hours</w:t>
            </w:r>
          </w:p>
        </w:tc>
        <w:tc>
          <w:tcPr>
            <w:tcW w:w="1990" w:type="dxa"/>
          </w:tcPr>
          <w:p w14:paraId="562B8770" w14:textId="77777777" w:rsidR="00A96F54" w:rsidRPr="00EC2299" w:rsidRDefault="00A96F54" w:rsidP="00230996">
            <w:pPr>
              <w:jc w:val="center"/>
              <w:cnfStyle w:val="000000000000" w:firstRow="0" w:lastRow="0" w:firstColumn="0" w:lastColumn="0" w:oddVBand="0" w:evenVBand="0" w:oddHBand="0" w:evenHBand="0" w:firstRowFirstColumn="0" w:firstRowLastColumn="0" w:lastRowFirstColumn="0" w:lastRowLastColumn="0"/>
              <w:rPr>
                <w:rFonts w:ascii="Helvetica" w:hAnsi="Helvetica" w:cstheme="minorHAnsi"/>
                <w:b w:val="0"/>
                <w:i/>
                <w:color w:val="7F7F7F" w:themeColor="text1" w:themeTint="80"/>
              </w:rPr>
            </w:pPr>
            <w:r w:rsidRPr="00EC2299">
              <w:rPr>
                <w:rFonts w:ascii="Helvetica" w:hAnsi="Helvetica" w:cstheme="minorHAnsi"/>
                <w:b w:val="0"/>
                <w:i/>
                <w:color w:val="7F7F7F" w:themeColor="text1" w:themeTint="80"/>
              </w:rPr>
              <w:t>e.g. 48 hours</w:t>
            </w:r>
          </w:p>
        </w:tc>
        <w:tc>
          <w:tcPr>
            <w:tcW w:w="1990" w:type="dxa"/>
          </w:tcPr>
          <w:p w14:paraId="5EF7B8C4" w14:textId="77777777" w:rsidR="00A96F54" w:rsidRPr="00EC2299" w:rsidRDefault="00A96F54" w:rsidP="00230996">
            <w:pPr>
              <w:jc w:val="center"/>
              <w:cnfStyle w:val="000000000000" w:firstRow="0" w:lastRow="0" w:firstColumn="0" w:lastColumn="0" w:oddVBand="0" w:evenVBand="0" w:oddHBand="0" w:evenHBand="0" w:firstRowFirstColumn="0" w:firstRowLastColumn="0" w:lastRowFirstColumn="0" w:lastRowLastColumn="0"/>
              <w:rPr>
                <w:rFonts w:ascii="Helvetica" w:hAnsi="Helvetica" w:cstheme="minorHAnsi"/>
                <w:b w:val="0"/>
                <w:i/>
                <w:color w:val="7F7F7F" w:themeColor="text1" w:themeTint="80"/>
              </w:rPr>
            </w:pPr>
            <w:r w:rsidRPr="00EC2299">
              <w:rPr>
                <w:rFonts w:ascii="Helvetica" w:hAnsi="Helvetica" w:cstheme="minorHAnsi"/>
                <w:b w:val="0"/>
                <w:i/>
                <w:color w:val="7F7F7F" w:themeColor="text1" w:themeTint="80"/>
              </w:rPr>
              <w:t>e.g. 12 hours</w:t>
            </w:r>
          </w:p>
        </w:tc>
      </w:tr>
      <w:tr w:rsidR="00A96F54" w:rsidRPr="00EC2299" w14:paraId="64DBF53F" w14:textId="77777777" w:rsidTr="00A96F54">
        <w:tc>
          <w:tcPr>
            <w:cnfStyle w:val="001000000000" w:firstRow="0" w:lastRow="0" w:firstColumn="1" w:lastColumn="0" w:oddVBand="0" w:evenVBand="0" w:oddHBand="0" w:evenHBand="0" w:firstRowFirstColumn="0" w:firstRowLastColumn="0" w:lastRowFirstColumn="0" w:lastRowLastColumn="0"/>
            <w:tcW w:w="2459" w:type="dxa"/>
          </w:tcPr>
          <w:p w14:paraId="79638277" w14:textId="77777777" w:rsidR="00A96F54" w:rsidRPr="00EC2299" w:rsidRDefault="00A96F54" w:rsidP="00230996">
            <w:pPr>
              <w:jc w:val="left"/>
              <w:rPr>
                <w:rFonts w:ascii="Helvetica" w:hAnsi="Helvetica" w:cstheme="minorHAnsi"/>
                <w:b/>
                <w:color w:val="7F7F7F" w:themeColor="text1" w:themeTint="80"/>
                <w:sz w:val="28"/>
              </w:rPr>
            </w:pPr>
          </w:p>
        </w:tc>
        <w:tc>
          <w:tcPr>
            <w:tcW w:w="1795" w:type="dxa"/>
          </w:tcPr>
          <w:p w14:paraId="7E56F226" w14:textId="77777777" w:rsidR="00A96F54" w:rsidRPr="00EC2299" w:rsidRDefault="00A96F54" w:rsidP="00230996">
            <w:pPr>
              <w:jc w:val="center"/>
              <w:cnfStyle w:val="000000000000" w:firstRow="0" w:lastRow="0" w:firstColumn="0" w:lastColumn="0" w:oddVBand="0" w:evenVBand="0" w:oddHBand="0" w:evenHBand="0" w:firstRowFirstColumn="0" w:firstRowLastColumn="0" w:lastRowFirstColumn="0" w:lastRowLastColumn="0"/>
              <w:rPr>
                <w:rFonts w:ascii="Helvetica" w:hAnsi="Helvetica"/>
                <w:b w:val="0"/>
                <w:color w:val="7F7F7F" w:themeColor="text1" w:themeTint="80"/>
                <w:sz w:val="28"/>
              </w:rPr>
            </w:pPr>
          </w:p>
        </w:tc>
        <w:tc>
          <w:tcPr>
            <w:tcW w:w="1990" w:type="dxa"/>
          </w:tcPr>
          <w:p w14:paraId="799115A6" w14:textId="0D04705A" w:rsidR="00A96F54" w:rsidRPr="00EC2299" w:rsidRDefault="00A96F54" w:rsidP="00230996">
            <w:pPr>
              <w:jc w:val="center"/>
              <w:cnfStyle w:val="000000000000" w:firstRow="0" w:lastRow="0" w:firstColumn="0" w:lastColumn="0" w:oddVBand="0" w:evenVBand="0" w:oddHBand="0" w:evenHBand="0" w:firstRowFirstColumn="0" w:firstRowLastColumn="0" w:lastRowFirstColumn="0" w:lastRowLastColumn="0"/>
              <w:rPr>
                <w:rFonts w:ascii="Helvetica" w:hAnsi="Helvetica"/>
                <w:b w:val="0"/>
                <w:color w:val="7F7F7F" w:themeColor="text1" w:themeTint="80"/>
                <w:sz w:val="28"/>
              </w:rPr>
            </w:pPr>
          </w:p>
        </w:tc>
        <w:tc>
          <w:tcPr>
            <w:tcW w:w="1990" w:type="dxa"/>
          </w:tcPr>
          <w:p w14:paraId="4DF87C69" w14:textId="77777777" w:rsidR="00A96F54" w:rsidRPr="00EC2299" w:rsidRDefault="00A96F54" w:rsidP="00230996">
            <w:pPr>
              <w:jc w:val="center"/>
              <w:cnfStyle w:val="000000000000" w:firstRow="0" w:lastRow="0" w:firstColumn="0" w:lastColumn="0" w:oddVBand="0" w:evenVBand="0" w:oddHBand="0" w:evenHBand="0" w:firstRowFirstColumn="0" w:firstRowLastColumn="0" w:lastRowFirstColumn="0" w:lastRowLastColumn="0"/>
              <w:rPr>
                <w:rFonts w:ascii="Helvetica" w:hAnsi="Helvetica"/>
                <w:b w:val="0"/>
                <w:color w:val="7F7F7F" w:themeColor="text1" w:themeTint="80"/>
                <w:sz w:val="28"/>
              </w:rPr>
            </w:pPr>
          </w:p>
        </w:tc>
        <w:tc>
          <w:tcPr>
            <w:tcW w:w="1990" w:type="dxa"/>
          </w:tcPr>
          <w:p w14:paraId="50C9B2C4" w14:textId="77777777" w:rsidR="00A96F54" w:rsidRPr="00EC2299" w:rsidRDefault="00A96F54" w:rsidP="00230996">
            <w:pPr>
              <w:jc w:val="center"/>
              <w:cnfStyle w:val="000000000000" w:firstRow="0" w:lastRow="0" w:firstColumn="0" w:lastColumn="0" w:oddVBand="0" w:evenVBand="0" w:oddHBand="0" w:evenHBand="0" w:firstRowFirstColumn="0" w:firstRowLastColumn="0" w:lastRowFirstColumn="0" w:lastRowLastColumn="0"/>
              <w:rPr>
                <w:rFonts w:ascii="Helvetica" w:hAnsi="Helvetica"/>
                <w:b w:val="0"/>
                <w:color w:val="7F7F7F" w:themeColor="text1" w:themeTint="80"/>
                <w:sz w:val="28"/>
              </w:rPr>
            </w:pPr>
          </w:p>
        </w:tc>
      </w:tr>
    </w:tbl>
    <w:p w14:paraId="655C6F3D" w14:textId="77777777" w:rsidR="00813EA7" w:rsidRPr="00EC2299" w:rsidRDefault="00813EA7" w:rsidP="00813EA7">
      <w:pPr>
        <w:rPr>
          <w:rFonts w:ascii="Helvetica" w:hAnsi="Helvetica" w:cstheme="minorHAnsi"/>
          <w:i/>
          <w:color w:val="FF0000"/>
        </w:rPr>
      </w:pPr>
      <w:r w:rsidRPr="00EC2299">
        <w:rPr>
          <w:rFonts w:ascii="Helvetica" w:hAnsi="Helvetica" w:cstheme="minorHAnsi"/>
          <w:i/>
          <w:color w:val="FF0000"/>
        </w:rPr>
        <w:t>{Include a description of the drivers for the MTD, RTO, and RPOs listed in the table above (e.g., mandate, workload, performance measure, etc.). Include a description of any alternate means (secondary processing or manual work-around) for recovering the mission/business process(es) that rely on the system. If none exist, so state.}</w:t>
      </w:r>
    </w:p>
    <w:p w14:paraId="262472F2" w14:textId="77777777" w:rsidR="00456FE5" w:rsidRPr="00EC2299" w:rsidRDefault="00456FE5" w:rsidP="00456FE5">
      <w:pPr>
        <w:rPr>
          <w:rFonts w:ascii="Helvetica" w:hAnsi="Helvetica"/>
        </w:rPr>
      </w:pPr>
    </w:p>
    <w:p w14:paraId="5F5A6416" w14:textId="77777777" w:rsidR="00456FE5" w:rsidRPr="00EC2299" w:rsidRDefault="00456FE5" w:rsidP="00456FE5">
      <w:pPr>
        <w:pStyle w:val="Heading3"/>
        <w:numPr>
          <w:ilvl w:val="1"/>
          <w:numId w:val="9"/>
        </w:numPr>
        <w:rPr>
          <w:rFonts w:ascii="Helvetica" w:hAnsi="Helvetica"/>
        </w:rPr>
      </w:pPr>
      <w:bookmarkStart w:id="7" w:name="_Toc8649079"/>
      <w:r w:rsidRPr="00EC2299">
        <w:rPr>
          <w:rFonts w:ascii="Helvetica" w:hAnsi="Helvetica"/>
        </w:rPr>
        <w:t>Identify Resource Requirements</w:t>
      </w:r>
      <w:bookmarkEnd w:id="7"/>
    </w:p>
    <w:p w14:paraId="29BE8659" w14:textId="503A3DB3" w:rsidR="00AB6F75" w:rsidRPr="00EC2299" w:rsidRDefault="00813EA7" w:rsidP="00813EA7">
      <w:pPr>
        <w:rPr>
          <w:rFonts w:ascii="Helvetica" w:hAnsi="Helvetica" w:cstheme="minorHAnsi"/>
          <w:i/>
          <w:color w:val="FF0000"/>
          <w:lang w:eastAsia="ja-JP"/>
        </w:rPr>
      </w:pPr>
      <w:r w:rsidRPr="00EC2299">
        <w:rPr>
          <w:rFonts w:ascii="Helvetica" w:hAnsi="Helvetica" w:cstheme="minorHAnsi"/>
          <w:i/>
          <w:color w:val="FF0000"/>
          <w:lang w:eastAsia="ja-JP"/>
        </w:rPr>
        <w:t xml:space="preserve">{Cite or include system resources form the hardware list of </w:t>
      </w:r>
      <w:r w:rsidR="00EC2299" w:rsidRPr="00EC2299">
        <w:rPr>
          <w:rFonts w:ascii="Helvetica" w:hAnsi="Helvetica" w:cstheme="minorHAnsi"/>
          <w:i/>
          <w:color w:val="FF0000"/>
          <w:lang w:eastAsia="ja-JP"/>
        </w:rPr>
        <w:t xml:space="preserve">your </w:t>
      </w:r>
      <w:r w:rsidRPr="00EC2299">
        <w:rPr>
          <w:rFonts w:ascii="Helvetica" w:hAnsi="Helvetica" w:cstheme="minorHAnsi"/>
          <w:i/>
          <w:color w:val="FF0000"/>
          <w:lang w:eastAsia="ja-JP"/>
        </w:rPr>
        <w:t>System Security Plan}</w:t>
      </w:r>
    </w:p>
    <w:p w14:paraId="0D34BC75" w14:textId="77777777" w:rsidR="00456FE5" w:rsidRPr="00EC2299" w:rsidRDefault="00456FE5" w:rsidP="00456FE5">
      <w:pPr>
        <w:pStyle w:val="Heading3"/>
        <w:numPr>
          <w:ilvl w:val="1"/>
          <w:numId w:val="9"/>
        </w:numPr>
        <w:rPr>
          <w:rFonts w:ascii="Helvetica" w:hAnsi="Helvetica"/>
        </w:rPr>
      </w:pPr>
      <w:bookmarkStart w:id="8" w:name="_Toc8649080"/>
      <w:r w:rsidRPr="00EC2299">
        <w:rPr>
          <w:rFonts w:ascii="Helvetica" w:hAnsi="Helvetica"/>
        </w:rPr>
        <w:t>Identify Recovery Priorities for System Resources</w:t>
      </w:r>
      <w:bookmarkEnd w:id="8"/>
    </w:p>
    <w:p w14:paraId="3B2E89DA" w14:textId="77777777" w:rsidR="00AB6F75" w:rsidRPr="00EC2299" w:rsidRDefault="00AB6F75" w:rsidP="00AB6F75">
      <w:pPr>
        <w:rPr>
          <w:rFonts w:ascii="Helvetica" w:hAnsi="Helvetica"/>
          <w:lang w:eastAsia="ja-JP"/>
        </w:rPr>
      </w:pPr>
    </w:p>
    <w:p w14:paraId="036B56A0" w14:textId="77777777" w:rsidR="00AB6F75" w:rsidRPr="00EC2299" w:rsidRDefault="00AB6F75" w:rsidP="00AB6F75">
      <w:pPr>
        <w:ind w:left="360"/>
        <w:rPr>
          <w:rFonts w:ascii="Helvetica" w:hAnsi="Helvetica" w:cstheme="minorHAnsi"/>
          <w:color w:val="7F7F7F" w:themeColor="text1" w:themeTint="80"/>
        </w:rPr>
      </w:pPr>
      <w:r w:rsidRPr="00EC2299">
        <w:rPr>
          <w:rFonts w:ascii="Helvetica" w:hAnsi="Helvetica" w:cstheme="minorHAnsi"/>
          <w:color w:val="7F7F7F" w:themeColor="text1" w:themeTint="80"/>
        </w:rPr>
        <w:t>The table below lists the order of recovery for {</w:t>
      </w:r>
      <w:r w:rsidRPr="00EC2299">
        <w:rPr>
          <w:rFonts w:ascii="Helvetica" w:hAnsi="Helvetica" w:cstheme="minorHAnsi"/>
          <w:color w:val="FF0000"/>
        </w:rPr>
        <w:t>system name</w:t>
      </w:r>
      <w:r w:rsidRPr="00EC2299">
        <w:rPr>
          <w:rFonts w:ascii="Helvetica" w:hAnsi="Helvetica" w:cstheme="minorHAnsi"/>
          <w:color w:val="7F7F7F" w:themeColor="text1" w:themeTint="80"/>
        </w:rPr>
        <w:t xml:space="preserve">} resources. The table also identifies the expected time for recovering the resource following a “worst case” (complete rebuild/repair or replacement) disruption. </w:t>
      </w:r>
    </w:p>
    <w:p w14:paraId="47E6F737" w14:textId="77777777" w:rsidR="00AB6F75" w:rsidRPr="00EC2299" w:rsidRDefault="00AB6F75" w:rsidP="00AB6F75">
      <w:pPr>
        <w:ind w:left="360"/>
        <w:rPr>
          <w:rFonts w:ascii="Helvetica" w:hAnsi="Helvetica" w:cstheme="minorHAnsi"/>
          <w:color w:val="7F7F7F" w:themeColor="text1" w:themeTint="80"/>
        </w:rPr>
      </w:pPr>
    </w:p>
    <w:p w14:paraId="02A6D093" w14:textId="77777777" w:rsidR="00AB6F75" w:rsidRPr="00EC2299" w:rsidRDefault="00AB6F75" w:rsidP="00AB6F75">
      <w:pPr>
        <w:ind w:left="360"/>
        <w:rPr>
          <w:rFonts w:ascii="Helvetica" w:hAnsi="Helvetica" w:cstheme="minorHAnsi"/>
          <w:color w:val="7F7F7F" w:themeColor="text1" w:themeTint="80"/>
        </w:rPr>
      </w:pPr>
      <w:r w:rsidRPr="00EC2299">
        <w:rPr>
          <w:rFonts w:ascii="Helvetica" w:hAnsi="Helvetica" w:cstheme="minorHAnsi"/>
          <w:color w:val="7F7F7F" w:themeColor="text1" w:themeTint="80"/>
        </w:rPr>
        <w:t xml:space="preserve">Recovery Time Objective (RTO) defines the maximum amount of time that a system resource can remain unavailable before there is an unacceptable impact on other system </w:t>
      </w:r>
      <w:r w:rsidRPr="00EC2299">
        <w:rPr>
          <w:rFonts w:ascii="Helvetica" w:hAnsi="Helvetica" w:cstheme="minorHAnsi"/>
          <w:color w:val="7F7F7F" w:themeColor="text1" w:themeTint="80"/>
        </w:rPr>
        <w:lastRenderedPageBreak/>
        <w:t>resources, supported mission/business processes, and the MTD. Determining the information system resource RTO is important for selecting appropriate technologies that are best suited for meeting the MTD.</w:t>
      </w:r>
    </w:p>
    <w:p w14:paraId="549C57D7" w14:textId="77777777" w:rsidR="00AB6F75" w:rsidRPr="00EC2299" w:rsidRDefault="00AB6F75" w:rsidP="00AB6F75">
      <w:pPr>
        <w:ind w:left="360"/>
        <w:rPr>
          <w:rFonts w:ascii="Helvetica" w:hAnsi="Helvetica" w:cstheme="minorHAnsi"/>
          <w:color w:val="7F7F7F" w:themeColor="text1" w:themeTint="80"/>
        </w:rPr>
      </w:pPr>
    </w:p>
    <w:tbl>
      <w:tblPr>
        <w:tblStyle w:val="BusinessPaper"/>
        <w:tblW w:w="0" w:type="auto"/>
        <w:tblInd w:w="360" w:type="dxa"/>
        <w:tblLook w:val="04A0" w:firstRow="1" w:lastRow="0" w:firstColumn="1" w:lastColumn="0" w:noHBand="0" w:noVBand="1"/>
      </w:tblPr>
      <w:tblGrid>
        <w:gridCol w:w="2492"/>
        <w:gridCol w:w="2620"/>
        <w:gridCol w:w="2139"/>
        <w:gridCol w:w="2613"/>
      </w:tblGrid>
      <w:tr w:rsidR="00BB1D28" w:rsidRPr="00EC2299" w14:paraId="6097E85E" w14:textId="77777777" w:rsidTr="00BB1D28">
        <w:trPr>
          <w:cnfStyle w:val="100000000000" w:firstRow="1" w:lastRow="0" w:firstColumn="0" w:lastColumn="0" w:oddVBand="0" w:evenVBand="0" w:oddHBand="0" w:evenHBand="0" w:firstRowFirstColumn="0" w:firstRowLastColumn="0" w:lastRowFirstColumn="0" w:lastRowLastColumn="0"/>
          <w:trHeight w:val="763"/>
        </w:trPr>
        <w:tc>
          <w:tcPr>
            <w:cnfStyle w:val="001000000100" w:firstRow="0" w:lastRow="0" w:firstColumn="1" w:lastColumn="0" w:oddVBand="0" w:evenVBand="0" w:oddHBand="0" w:evenHBand="0" w:firstRowFirstColumn="1" w:firstRowLastColumn="0" w:lastRowFirstColumn="0" w:lastRowLastColumn="0"/>
            <w:tcW w:w="2492" w:type="dxa"/>
          </w:tcPr>
          <w:p w14:paraId="0CE2B50B" w14:textId="77777777" w:rsidR="00BB1D28" w:rsidRPr="00EC2299" w:rsidRDefault="00BB1D28" w:rsidP="00AB3609">
            <w:pPr>
              <w:rPr>
                <w:rFonts w:ascii="Helvetica" w:hAnsi="Helvetica" w:cstheme="minorHAnsi"/>
                <w:color w:val="FDF9F7" w:themeColor="background2"/>
              </w:rPr>
            </w:pPr>
            <w:r w:rsidRPr="00EC2299">
              <w:rPr>
                <w:rFonts w:ascii="Helvetica" w:hAnsi="Helvetica" w:cstheme="minorHAnsi"/>
                <w:color w:val="FDF9F7" w:themeColor="background2"/>
              </w:rPr>
              <w:t>Priority</w:t>
            </w:r>
          </w:p>
        </w:tc>
        <w:tc>
          <w:tcPr>
            <w:tcW w:w="2620" w:type="dxa"/>
          </w:tcPr>
          <w:p w14:paraId="70481A9E" w14:textId="77777777" w:rsidR="00BB1D28" w:rsidRPr="00EC2299" w:rsidRDefault="00BB1D28" w:rsidP="00AB3609">
            <w:pPr>
              <w:cnfStyle w:val="100000000000" w:firstRow="1" w:lastRow="0" w:firstColumn="0" w:lastColumn="0" w:oddVBand="0" w:evenVBand="0" w:oddHBand="0" w:evenHBand="0" w:firstRowFirstColumn="0" w:firstRowLastColumn="0" w:lastRowFirstColumn="0" w:lastRowLastColumn="0"/>
              <w:rPr>
                <w:rFonts w:ascii="Helvetica" w:hAnsi="Helvetica" w:cstheme="minorHAnsi"/>
                <w:color w:val="FDF9F7" w:themeColor="background2"/>
              </w:rPr>
            </w:pPr>
            <w:r w:rsidRPr="00EC2299">
              <w:rPr>
                <w:rFonts w:ascii="Helvetica" w:hAnsi="Helvetica" w:cstheme="minorHAnsi"/>
                <w:color w:val="FDF9F7" w:themeColor="background2"/>
              </w:rPr>
              <w:t>System Resource</w:t>
            </w:r>
          </w:p>
        </w:tc>
        <w:tc>
          <w:tcPr>
            <w:tcW w:w="2139" w:type="dxa"/>
          </w:tcPr>
          <w:p w14:paraId="1932255F" w14:textId="77777777" w:rsidR="00BB1D28" w:rsidRPr="00EC2299" w:rsidRDefault="00BB1D28" w:rsidP="00AB3609">
            <w:pPr>
              <w:cnfStyle w:val="100000000000" w:firstRow="1" w:lastRow="0" w:firstColumn="0" w:lastColumn="0" w:oddVBand="0" w:evenVBand="0" w:oddHBand="0" w:evenHBand="0" w:firstRowFirstColumn="0" w:firstRowLastColumn="0" w:lastRowFirstColumn="0" w:lastRowLastColumn="0"/>
              <w:rPr>
                <w:rFonts w:ascii="Helvetica" w:hAnsi="Helvetica" w:cstheme="minorHAnsi"/>
                <w:color w:val="FDF9F7" w:themeColor="background2"/>
              </w:rPr>
            </w:pPr>
            <w:r w:rsidRPr="00EC2299">
              <w:rPr>
                <w:rFonts w:ascii="Helvetica" w:hAnsi="Helvetica" w:cstheme="minorHAnsi"/>
                <w:color w:val="FDF9F7" w:themeColor="background2"/>
              </w:rPr>
              <w:t>Function/Role</w:t>
            </w:r>
          </w:p>
        </w:tc>
        <w:tc>
          <w:tcPr>
            <w:tcW w:w="2613" w:type="dxa"/>
          </w:tcPr>
          <w:p w14:paraId="33D07EA9" w14:textId="77777777" w:rsidR="00BB1D28" w:rsidRPr="00EC2299" w:rsidRDefault="00BB1D28" w:rsidP="00AB3609">
            <w:pPr>
              <w:cnfStyle w:val="100000000000" w:firstRow="1" w:lastRow="0" w:firstColumn="0" w:lastColumn="0" w:oddVBand="0" w:evenVBand="0" w:oddHBand="0" w:evenHBand="0" w:firstRowFirstColumn="0" w:firstRowLastColumn="0" w:lastRowFirstColumn="0" w:lastRowLastColumn="0"/>
              <w:rPr>
                <w:rFonts w:ascii="Helvetica" w:hAnsi="Helvetica" w:cstheme="minorHAnsi"/>
                <w:color w:val="FDF9F7" w:themeColor="background2"/>
              </w:rPr>
            </w:pPr>
            <w:r w:rsidRPr="00EC2299">
              <w:rPr>
                <w:rFonts w:ascii="Helvetica" w:hAnsi="Helvetica" w:cstheme="minorHAnsi"/>
                <w:color w:val="FDF9F7" w:themeColor="background2"/>
              </w:rPr>
              <w:t>Recovery Time Objective (RTO)</w:t>
            </w:r>
          </w:p>
        </w:tc>
      </w:tr>
      <w:tr w:rsidR="00BB1D28" w:rsidRPr="00EC2299" w14:paraId="6D844E1D" w14:textId="77777777" w:rsidTr="00BB1D28">
        <w:trPr>
          <w:trHeight w:val="327"/>
        </w:trPr>
        <w:tc>
          <w:tcPr>
            <w:cnfStyle w:val="001000000000" w:firstRow="0" w:lastRow="0" w:firstColumn="1" w:lastColumn="0" w:oddVBand="0" w:evenVBand="0" w:oddHBand="0" w:evenHBand="0" w:firstRowFirstColumn="0" w:firstRowLastColumn="0" w:lastRowFirstColumn="0" w:lastRowLastColumn="0"/>
            <w:tcW w:w="2492" w:type="dxa"/>
          </w:tcPr>
          <w:p w14:paraId="3EBA4939" w14:textId="77777777" w:rsidR="00BB1D28" w:rsidRPr="00EC2299" w:rsidRDefault="00DF572F" w:rsidP="00AB3609">
            <w:pPr>
              <w:jc w:val="left"/>
              <w:rPr>
                <w:rFonts w:ascii="Helvetica" w:hAnsi="Helvetica" w:cstheme="minorHAnsi"/>
                <w:i/>
                <w:color w:val="7F7F7F" w:themeColor="text1" w:themeTint="80"/>
              </w:rPr>
            </w:pPr>
            <w:r w:rsidRPr="00EC2299">
              <w:rPr>
                <w:rFonts w:ascii="Helvetica" w:hAnsi="Helvetica" w:cstheme="minorHAnsi"/>
                <w:i/>
                <w:color w:val="7F7F7F" w:themeColor="text1" w:themeTint="80"/>
              </w:rPr>
              <w:t>e.g. high</w:t>
            </w:r>
          </w:p>
        </w:tc>
        <w:tc>
          <w:tcPr>
            <w:tcW w:w="2620" w:type="dxa"/>
          </w:tcPr>
          <w:p w14:paraId="0B97D8D7" w14:textId="77777777" w:rsidR="00BB1D28" w:rsidRPr="00EC2299" w:rsidRDefault="00DF572F" w:rsidP="00AB3609">
            <w:pPr>
              <w:cnfStyle w:val="000000000000" w:firstRow="0" w:lastRow="0" w:firstColumn="0" w:lastColumn="0" w:oddVBand="0" w:evenVBand="0" w:oddHBand="0" w:evenHBand="0" w:firstRowFirstColumn="0" w:firstRowLastColumn="0" w:lastRowFirstColumn="0" w:lastRowLastColumn="0"/>
              <w:rPr>
                <w:rFonts w:ascii="Helvetica" w:hAnsi="Helvetica" w:cstheme="minorHAnsi"/>
                <w:b w:val="0"/>
                <w:i/>
                <w:color w:val="7F7F7F" w:themeColor="text1" w:themeTint="80"/>
              </w:rPr>
            </w:pPr>
            <w:r w:rsidRPr="00EC2299">
              <w:rPr>
                <w:rFonts w:ascii="Helvetica" w:hAnsi="Helvetica" w:cstheme="minorHAnsi"/>
                <w:b w:val="0"/>
                <w:i/>
                <w:color w:val="7F7F7F" w:themeColor="text1" w:themeTint="80"/>
              </w:rPr>
              <w:t>e.g. OptiplexGX280</w:t>
            </w:r>
          </w:p>
        </w:tc>
        <w:tc>
          <w:tcPr>
            <w:tcW w:w="2139" w:type="dxa"/>
          </w:tcPr>
          <w:p w14:paraId="5B666E5F" w14:textId="77777777" w:rsidR="00BB1D28" w:rsidRPr="00EC2299" w:rsidRDefault="00DF572F" w:rsidP="00AB3609">
            <w:pPr>
              <w:cnfStyle w:val="000000000000" w:firstRow="0" w:lastRow="0" w:firstColumn="0" w:lastColumn="0" w:oddVBand="0" w:evenVBand="0" w:oddHBand="0" w:evenHBand="0" w:firstRowFirstColumn="0" w:firstRowLastColumn="0" w:lastRowFirstColumn="0" w:lastRowLastColumn="0"/>
              <w:rPr>
                <w:rFonts w:ascii="Helvetica" w:hAnsi="Helvetica" w:cstheme="minorHAnsi"/>
                <w:b w:val="0"/>
                <w:i/>
                <w:color w:val="7F7F7F" w:themeColor="text1" w:themeTint="80"/>
              </w:rPr>
            </w:pPr>
            <w:r w:rsidRPr="00EC2299">
              <w:rPr>
                <w:rFonts w:ascii="Helvetica" w:hAnsi="Helvetica" w:cstheme="minorHAnsi"/>
                <w:b w:val="0"/>
                <w:i/>
                <w:color w:val="7F7F7F" w:themeColor="text1" w:themeTint="80"/>
              </w:rPr>
              <w:t>e.g. Webserver</w:t>
            </w:r>
          </w:p>
        </w:tc>
        <w:tc>
          <w:tcPr>
            <w:tcW w:w="2613" w:type="dxa"/>
          </w:tcPr>
          <w:p w14:paraId="03A50A2F" w14:textId="77777777" w:rsidR="00BB1D28" w:rsidRPr="00EC2299" w:rsidRDefault="00DF572F" w:rsidP="00AB3609">
            <w:pPr>
              <w:cnfStyle w:val="000000000000" w:firstRow="0" w:lastRow="0" w:firstColumn="0" w:lastColumn="0" w:oddVBand="0" w:evenVBand="0" w:oddHBand="0" w:evenHBand="0" w:firstRowFirstColumn="0" w:firstRowLastColumn="0" w:lastRowFirstColumn="0" w:lastRowLastColumn="0"/>
              <w:rPr>
                <w:rFonts w:ascii="Helvetica" w:hAnsi="Helvetica" w:cstheme="minorHAnsi"/>
                <w:b w:val="0"/>
                <w:i/>
                <w:color w:val="7F7F7F" w:themeColor="text1" w:themeTint="80"/>
              </w:rPr>
            </w:pPr>
            <w:r w:rsidRPr="00EC2299">
              <w:rPr>
                <w:rFonts w:ascii="Helvetica" w:hAnsi="Helvetica" w:cstheme="minorHAnsi"/>
                <w:b w:val="0"/>
                <w:i/>
                <w:color w:val="7F7F7F" w:themeColor="text1" w:themeTint="80"/>
              </w:rPr>
              <w:t>e.g. 24 hours to rebuild or replace</w:t>
            </w:r>
          </w:p>
        </w:tc>
      </w:tr>
      <w:tr w:rsidR="00BB1D28" w:rsidRPr="00EC2299" w14:paraId="5262988E" w14:textId="77777777" w:rsidTr="00BB1D28">
        <w:trPr>
          <w:trHeight w:val="304"/>
        </w:trPr>
        <w:tc>
          <w:tcPr>
            <w:cnfStyle w:val="001000000000" w:firstRow="0" w:lastRow="0" w:firstColumn="1" w:lastColumn="0" w:oddVBand="0" w:evenVBand="0" w:oddHBand="0" w:evenHBand="0" w:firstRowFirstColumn="0" w:firstRowLastColumn="0" w:lastRowFirstColumn="0" w:lastRowLastColumn="0"/>
            <w:tcW w:w="2492" w:type="dxa"/>
          </w:tcPr>
          <w:p w14:paraId="07B5B2B6" w14:textId="77777777" w:rsidR="00BB1D28" w:rsidRPr="00EC2299" w:rsidRDefault="00BB1D28" w:rsidP="00AB6F75">
            <w:pPr>
              <w:rPr>
                <w:rFonts w:ascii="Helvetica" w:hAnsi="Helvetica" w:cstheme="minorHAnsi"/>
                <w:color w:val="7F7F7F" w:themeColor="text1" w:themeTint="80"/>
              </w:rPr>
            </w:pPr>
          </w:p>
        </w:tc>
        <w:tc>
          <w:tcPr>
            <w:tcW w:w="2620" w:type="dxa"/>
          </w:tcPr>
          <w:p w14:paraId="6095B37A" w14:textId="77777777" w:rsidR="00BB1D28" w:rsidRPr="00EC2299" w:rsidRDefault="00BB1D28" w:rsidP="00AB6F75">
            <w:pPr>
              <w:cnfStyle w:val="000000000000" w:firstRow="0" w:lastRow="0" w:firstColumn="0" w:lastColumn="0" w:oddVBand="0" w:evenVBand="0" w:oddHBand="0" w:evenHBand="0" w:firstRowFirstColumn="0" w:firstRowLastColumn="0" w:lastRowFirstColumn="0" w:lastRowLastColumn="0"/>
              <w:rPr>
                <w:rFonts w:ascii="Helvetica" w:hAnsi="Helvetica" w:cstheme="minorHAnsi"/>
                <w:color w:val="7F7F7F" w:themeColor="text1" w:themeTint="80"/>
              </w:rPr>
            </w:pPr>
          </w:p>
        </w:tc>
        <w:tc>
          <w:tcPr>
            <w:tcW w:w="2139" w:type="dxa"/>
          </w:tcPr>
          <w:p w14:paraId="6A133479" w14:textId="77777777" w:rsidR="00BB1D28" w:rsidRPr="00EC2299" w:rsidRDefault="00BB1D28" w:rsidP="00AB6F75">
            <w:pPr>
              <w:cnfStyle w:val="000000000000" w:firstRow="0" w:lastRow="0" w:firstColumn="0" w:lastColumn="0" w:oddVBand="0" w:evenVBand="0" w:oddHBand="0" w:evenHBand="0" w:firstRowFirstColumn="0" w:firstRowLastColumn="0" w:lastRowFirstColumn="0" w:lastRowLastColumn="0"/>
              <w:rPr>
                <w:rFonts w:ascii="Helvetica" w:hAnsi="Helvetica" w:cstheme="minorHAnsi"/>
                <w:color w:val="7F7F7F" w:themeColor="text1" w:themeTint="80"/>
              </w:rPr>
            </w:pPr>
          </w:p>
        </w:tc>
        <w:tc>
          <w:tcPr>
            <w:tcW w:w="2613" w:type="dxa"/>
          </w:tcPr>
          <w:p w14:paraId="7DD0E809" w14:textId="77777777" w:rsidR="00BB1D28" w:rsidRPr="00EC2299" w:rsidRDefault="00BB1D28" w:rsidP="00AB6F75">
            <w:pPr>
              <w:cnfStyle w:val="000000000000" w:firstRow="0" w:lastRow="0" w:firstColumn="0" w:lastColumn="0" w:oddVBand="0" w:evenVBand="0" w:oddHBand="0" w:evenHBand="0" w:firstRowFirstColumn="0" w:firstRowLastColumn="0" w:lastRowFirstColumn="0" w:lastRowLastColumn="0"/>
              <w:rPr>
                <w:rFonts w:ascii="Helvetica" w:hAnsi="Helvetica" w:cstheme="minorHAnsi"/>
                <w:color w:val="7F7F7F" w:themeColor="text1" w:themeTint="80"/>
              </w:rPr>
            </w:pPr>
          </w:p>
        </w:tc>
      </w:tr>
    </w:tbl>
    <w:p w14:paraId="2B836005" w14:textId="77777777" w:rsidR="00AB6F75" w:rsidRPr="00EC2299" w:rsidRDefault="00AB6F75" w:rsidP="00C37862">
      <w:pPr>
        <w:rPr>
          <w:rFonts w:ascii="Helvetica" w:hAnsi="Helvetica" w:cstheme="minorHAnsi"/>
          <w:color w:val="7F7F7F" w:themeColor="text1" w:themeTint="80"/>
        </w:rPr>
      </w:pPr>
    </w:p>
    <w:p w14:paraId="6A0770E3" w14:textId="77777777" w:rsidR="00AB6F75" w:rsidRPr="00EC2299" w:rsidRDefault="00AB6F75" w:rsidP="00AB6F75">
      <w:pPr>
        <w:ind w:left="360"/>
        <w:rPr>
          <w:rFonts w:ascii="Helvetica" w:hAnsi="Helvetica" w:cstheme="minorHAnsi"/>
          <w:color w:val="7F7F7F" w:themeColor="text1" w:themeTint="80"/>
        </w:rPr>
      </w:pPr>
    </w:p>
    <w:p w14:paraId="3A82A2D6" w14:textId="77777777" w:rsidR="00AB6F75" w:rsidRPr="00EC2299" w:rsidRDefault="00AB6F75" w:rsidP="00AB6F75">
      <w:pPr>
        <w:ind w:left="360"/>
        <w:rPr>
          <w:rFonts w:ascii="Helvetica" w:hAnsi="Helvetica"/>
          <w:i/>
          <w:color w:val="7F7F7F" w:themeColor="text1" w:themeTint="80"/>
        </w:rPr>
      </w:pPr>
      <w:r w:rsidRPr="00EC2299">
        <w:rPr>
          <w:rFonts w:ascii="Helvetica" w:hAnsi="Helvetica"/>
          <w:i/>
          <w:color w:val="7F7F7F" w:themeColor="text1" w:themeTint="80"/>
        </w:rPr>
        <w:t>A system resource can be software, data files, servers, or other hardware and should be identified individually or as a logical group. Identify any alternate strategies in place to meet expected RTOs. This includes backup or spare equipment and vendor support contracts.</w:t>
      </w:r>
    </w:p>
    <w:p w14:paraId="40ADB493" w14:textId="3D4F6518" w:rsidR="00AB6F75" w:rsidRDefault="00AB6F75" w:rsidP="00AB6F75">
      <w:pPr>
        <w:ind w:left="360"/>
        <w:rPr>
          <w:rFonts w:ascii="Helvetica" w:hAnsi="Helvetica" w:cstheme="minorHAnsi"/>
          <w:color w:val="7F7F7F" w:themeColor="text1" w:themeTint="80"/>
        </w:rPr>
      </w:pPr>
    </w:p>
    <w:p w14:paraId="29E630E6" w14:textId="7EEE9F99" w:rsidR="00EC2299" w:rsidRDefault="00EC2299" w:rsidP="00AB6F75">
      <w:pPr>
        <w:ind w:left="360"/>
        <w:rPr>
          <w:rFonts w:ascii="Helvetica" w:hAnsi="Helvetica" w:cstheme="minorHAnsi"/>
          <w:color w:val="7F7F7F" w:themeColor="text1" w:themeTint="80"/>
        </w:rPr>
      </w:pPr>
    </w:p>
    <w:p w14:paraId="236DABB1" w14:textId="41606990" w:rsidR="00EC2299" w:rsidRDefault="00EC2299" w:rsidP="00AB6F75">
      <w:pPr>
        <w:ind w:left="360"/>
        <w:rPr>
          <w:rFonts w:ascii="Helvetica" w:hAnsi="Helvetica" w:cstheme="minorHAnsi"/>
          <w:color w:val="7F7F7F" w:themeColor="text1" w:themeTint="80"/>
        </w:rPr>
      </w:pPr>
    </w:p>
    <w:p w14:paraId="2ABE7EFF" w14:textId="77777777" w:rsidR="00EC2299" w:rsidRPr="00EC2299" w:rsidRDefault="00EC2299" w:rsidP="00AB6F75">
      <w:pPr>
        <w:ind w:left="360"/>
        <w:rPr>
          <w:rFonts w:ascii="Helvetica" w:hAnsi="Helvetica" w:cstheme="minorHAnsi"/>
          <w:color w:val="7F7F7F" w:themeColor="text1" w:themeTint="80"/>
        </w:rPr>
      </w:pPr>
    </w:p>
    <w:p w14:paraId="28F30E17" w14:textId="77777777" w:rsidR="00EC2299" w:rsidRPr="00EC2299" w:rsidRDefault="00EC2299" w:rsidP="00EC2299">
      <w:pPr>
        <w:pStyle w:val="ListParagraph"/>
        <w:tabs>
          <w:tab w:val="left" w:pos="540"/>
        </w:tabs>
        <w:spacing w:before="0" w:after="0" w:line="240" w:lineRule="auto"/>
        <w:ind w:left="360"/>
        <w:rPr>
          <w:rFonts w:ascii="Helvetica" w:hAnsi="Helvetica"/>
          <w:b/>
          <w:bCs/>
          <w:color w:val="0072C6" w:themeColor="accent1"/>
          <w:u w:val="single"/>
        </w:rPr>
      </w:pPr>
      <w:r w:rsidRPr="00EC2299">
        <w:rPr>
          <w:rFonts w:ascii="Helvetica" w:hAnsi="Helvetica"/>
          <w:b/>
          <w:bCs/>
          <w:color w:val="0072C6" w:themeColor="accent1"/>
          <w:u w:val="single"/>
        </w:rPr>
        <w:t>RECORD OF CHANGES</w:t>
      </w:r>
    </w:p>
    <w:p w14:paraId="0F7061F9" w14:textId="77777777" w:rsidR="00EC2299" w:rsidRPr="00EC2299" w:rsidRDefault="00EC2299" w:rsidP="00EC2299">
      <w:pPr>
        <w:tabs>
          <w:tab w:val="left" w:pos="720"/>
          <w:tab w:val="left" w:pos="1440"/>
          <w:tab w:val="left" w:pos="8640"/>
          <w:tab w:val="right" w:leader="dot" w:pos="9540"/>
          <w:tab w:val="right" w:leader="dot" w:pos="10080"/>
        </w:tabs>
        <w:spacing w:after="40"/>
        <w:ind w:right="-720"/>
        <w:rPr>
          <w:rFonts w:ascii="Helvetica" w:hAnsi="Helvetica"/>
          <w:b/>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15"/>
        <w:gridCol w:w="5490"/>
        <w:gridCol w:w="2160"/>
      </w:tblGrid>
      <w:tr w:rsidR="00EC2299" w:rsidRPr="00EC2299" w14:paraId="6DF41169" w14:textId="77777777" w:rsidTr="00CE3DDE">
        <w:trPr>
          <w:jc w:val="center"/>
        </w:trPr>
        <w:tc>
          <w:tcPr>
            <w:tcW w:w="1615" w:type="dxa"/>
            <w:tcBorders>
              <w:top w:val="single" w:sz="4" w:space="0" w:color="auto"/>
              <w:bottom w:val="single" w:sz="4" w:space="0" w:color="auto"/>
              <w:right w:val="single" w:sz="4" w:space="0" w:color="auto"/>
            </w:tcBorders>
            <w:shd w:val="pct15" w:color="auto" w:fill="auto"/>
          </w:tcPr>
          <w:p w14:paraId="656B4A39" w14:textId="77777777" w:rsidR="00EC2299" w:rsidRPr="00EC2299" w:rsidRDefault="00EC2299" w:rsidP="00CE3DDE">
            <w:pPr>
              <w:tabs>
                <w:tab w:val="left" w:pos="720"/>
              </w:tabs>
              <w:ind w:right="-720"/>
              <w:rPr>
                <w:rFonts w:ascii="Helvetica" w:hAnsi="Helvetica"/>
                <w:b/>
              </w:rPr>
            </w:pPr>
            <w:r w:rsidRPr="00EC2299">
              <w:rPr>
                <w:rFonts w:ascii="Helvetica" w:hAnsi="Helvetica"/>
                <w:b/>
              </w:rPr>
              <w:t>Date</w:t>
            </w:r>
            <w:r w:rsidRPr="00EC2299">
              <w:rPr>
                <w:rFonts w:ascii="Helvetica" w:hAnsi="Helvetica"/>
                <w:b/>
              </w:rPr>
              <w:tab/>
            </w:r>
          </w:p>
        </w:tc>
        <w:tc>
          <w:tcPr>
            <w:tcW w:w="5490" w:type="dxa"/>
            <w:tcBorders>
              <w:top w:val="single" w:sz="4" w:space="0" w:color="auto"/>
              <w:left w:val="single" w:sz="4" w:space="0" w:color="auto"/>
              <w:bottom w:val="single" w:sz="4" w:space="0" w:color="auto"/>
              <w:right w:val="single" w:sz="4" w:space="0" w:color="auto"/>
            </w:tcBorders>
            <w:shd w:val="pct15" w:color="auto" w:fill="auto"/>
          </w:tcPr>
          <w:p w14:paraId="600B5275" w14:textId="77777777" w:rsidR="00EC2299" w:rsidRPr="00EC2299" w:rsidRDefault="00EC2299" w:rsidP="00CE3DDE">
            <w:pPr>
              <w:tabs>
                <w:tab w:val="left" w:pos="720"/>
                <w:tab w:val="left" w:pos="1440"/>
                <w:tab w:val="left" w:pos="8640"/>
                <w:tab w:val="right" w:leader="dot" w:pos="10080"/>
              </w:tabs>
              <w:ind w:right="-720"/>
              <w:rPr>
                <w:rFonts w:ascii="Helvetica" w:hAnsi="Helvetica"/>
                <w:b/>
              </w:rPr>
            </w:pPr>
            <w:r w:rsidRPr="00EC2299">
              <w:rPr>
                <w:rFonts w:ascii="Helvetica" w:hAnsi="Helvetica"/>
                <w:b/>
              </w:rPr>
              <w:t>Description</w:t>
            </w:r>
          </w:p>
        </w:tc>
        <w:tc>
          <w:tcPr>
            <w:tcW w:w="2160" w:type="dxa"/>
            <w:tcBorders>
              <w:top w:val="single" w:sz="4" w:space="0" w:color="auto"/>
              <w:left w:val="single" w:sz="4" w:space="0" w:color="auto"/>
              <w:bottom w:val="single" w:sz="4" w:space="0" w:color="auto"/>
              <w:right w:val="single" w:sz="4" w:space="0" w:color="auto"/>
            </w:tcBorders>
            <w:shd w:val="pct15" w:color="auto" w:fill="auto"/>
          </w:tcPr>
          <w:p w14:paraId="2D6745F8" w14:textId="77777777" w:rsidR="00EC2299" w:rsidRPr="00EC2299" w:rsidRDefault="00EC2299" w:rsidP="00CE3DDE">
            <w:pPr>
              <w:tabs>
                <w:tab w:val="left" w:pos="720"/>
                <w:tab w:val="left" w:pos="1440"/>
                <w:tab w:val="left" w:pos="8640"/>
                <w:tab w:val="right" w:leader="dot" w:pos="10080"/>
              </w:tabs>
              <w:ind w:right="-720"/>
              <w:rPr>
                <w:rFonts w:ascii="Helvetica" w:hAnsi="Helvetica"/>
                <w:b/>
              </w:rPr>
            </w:pPr>
            <w:r w:rsidRPr="00EC2299">
              <w:rPr>
                <w:rFonts w:ascii="Helvetica" w:hAnsi="Helvetica"/>
                <w:b/>
              </w:rPr>
              <w:t>Change Made By:</w:t>
            </w:r>
          </w:p>
        </w:tc>
      </w:tr>
      <w:tr w:rsidR="00EC2299" w:rsidRPr="00EC2299" w14:paraId="4D246E5E" w14:textId="77777777" w:rsidTr="00CE3DDE">
        <w:trPr>
          <w:jc w:val="center"/>
        </w:trPr>
        <w:tc>
          <w:tcPr>
            <w:tcW w:w="1615" w:type="dxa"/>
            <w:tcBorders>
              <w:top w:val="single" w:sz="4" w:space="0" w:color="auto"/>
              <w:bottom w:val="single" w:sz="4" w:space="0" w:color="auto"/>
              <w:right w:val="single" w:sz="4" w:space="0" w:color="auto"/>
            </w:tcBorders>
          </w:tcPr>
          <w:p w14:paraId="474CCC93"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c>
          <w:tcPr>
            <w:tcW w:w="5490" w:type="dxa"/>
            <w:tcBorders>
              <w:top w:val="single" w:sz="4" w:space="0" w:color="auto"/>
              <w:left w:val="single" w:sz="4" w:space="0" w:color="auto"/>
              <w:bottom w:val="single" w:sz="4" w:space="0" w:color="auto"/>
              <w:right w:val="single" w:sz="4" w:space="0" w:color="auto"/>
            </w:tcBorders>
          </w:tcPr>
          <w:p w14:paraId="6850FEBD"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c>
          <w:tcPr>
            <w:tcW w:w="2160" w:type="dxa"/>
            <w:tcBorders>
              <w:top w:val="single" w:sz="4" w:space="0" w:color="auto"/>
              <w:left w:val="single" w:sz="4" w:space="0" w:color="auto"/>
              <w:bottom w:val="single" w:sz="4" w:space="0" w:color="auto"/>
              <w:right w:val="single" w:sz="4" w:space="0" w:color="auto"/>
            </w:tcBorders>
          </w:tcPr>
          <w:p w14:paraId="0649829D"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r>
      <w:tr w:rsidR="00EC2299" w:rsidRPr="00EC2299" w14:paraId="4053268A" w14:textId="77777777" w:rsidTr="00CE3DDE">
        <w:trPr>
          <w:jc w:val="center"/>
        </w:trPr>
        <w:tc>
          <w:tcPr>
            <w:tcW w:w="1615" w:type="dxa"/>
            <w:tcBorders>
              <w:top w:val="single" w:sz="4" w:space="0" w:color="auto"/>
              <w:bottom w:val="single" w:sz="4" w:space="0" w:color="auto"/>
              <w:right w:val="single" w:sz="4" w:space="0" w:color="auto"/>
            </w:tcBorders>
          </w:tcPr>
          <w:p w14:paraId="09AAE1DF"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c>
          <w:tcPr>
            <w:tcW w:w="5490" w:type="dxa"/>
            <w:tcBorders>
              <w:top w:val="single" w:sz="4" w:space="0" w:color="auto"/>
              <w:left w:val="single" w:sz="4" w:space="0" w:color="auto"/>
              <w:bottom w:val="single" w:sz="4" w:space="0" w:color="auto"/>
              <w:right w:val="single" w:sz="4" w:space="0" w:color="auto"/>
            </w:tcBorders>
          </w:tcPr>
          <w:p w14:paraId="7BA7D3B1" w14:textId="77777777" w:rsidR="00EC2299" w:rsidRPr="00EC2299" w:rsidRDefault="00EC2299" w:rsidP="00CE3DDE">
            <w:pPr>
              <w:tabs>
                <w:tab w:val="left" w:pos="720"/>
                <w:tab w:val="left" w:pos="1440"/>
                <w:tab w:val="left" w:pos="8640"/>
                <w:tab w:val="right" w:leader="dot" w:pos="10080"/>
              </w:tabs>
              <w:ind w:right="228"/>
              <w:rPr>
                <w:rFonts w:ascii="Helvetica" w:hAnsi="Helvetica"/>
              </w:rPr>
            </w:pPr>
          </w:p>
        </w:tc>
        <w:tc>
          <w:tcPr>
            <w:tcW w:w="2160" w:type="dxa"/>
            <w:tcBorders>
              <w:top w:val="single" w:sz="4" w:space="0" w:color="auto"/>
              <w:left w:val="single" w:sz="4" w:space="0" w:color="auto"/>
              <w:bottom w:val="single" w:sz="4" w:space="0" w:color="auto"/>
              <w:right w:val="single" w:sz="4" w:space="0" w:color="auto"/>
            </w:tcBorders>
          </w:tcPr>
          <w:p w14:paraId="70712987"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r>
      <w:tr w:rsidR="00EC2299" w:rsidRPr="00EC2299" w14:paraId="559DF654" w14:textId="77777777" w:rsidTr="00CE3DDE">
        <w:trPr>
          <w:jc w:val="center"/>
        </w:trPr>
        <w:tc>
          <w:tcPr>
            <w:tcW w:w="1615" w:type="dxa"/>
            <w:tcBorders>
              <w:top w:val="single" w:sz="4" w:space="0" w:color="auto"/>
              <w:bottom w:val="single" w:sz="4" w:space="0" w:color="auto"/>
              <w:right w:val="single" w:sz="4" w:space="0" w:color="auto"/>
            </w:tcBorders>
          </w:tcPr>
          <w:p w14:paraId="50FA57C5"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c>
          <w:tcPr>
            <w:tcW w:w="5490" w:type="dxa"/>
            <w:tcBorders>
              <w:top w:val="single" w:sz="4" w:space="0" w:color="auto"/>
              <w:left w:val="single" w:sz="4" w:space="0" w:color="auto"/>
              <w:bottom w:val="single" w:sz="4" w:space="0" w:color="auto"/>
              <w:right w:val="single" w:sz="4" w:space="0" w:color="auto"/>
            </w:tcBorders>
          </w:tcPr>
          <w:p w14:paraId="2F060007" w14:textId="77777777" w:rsidR="00EC2299" w:rsidRPr="00EC2299" w:rsidRDefault="00EC2299" w:rsidP="00CE3DDE">
            <w:pPr>
              <w:tabs>
                <w:tab w:val="left" w:pos="720"/>
                <w:tab w:val="left" w:pos="1440"/>
                <w:tab w:val="left" w:pos="8640"/>
                <w:tab w:val="right" w:leader="dot" w:pos="10080"/>
              </w:tabs>
              <w:ind w:right="228"/>
              <w:rPr>
                <w:rFonts w:ascii="Helvetica" w:hAnsi="Helvetica"/>
              </w:rPr>
            </w:pPr>
          </w:p>
        </w:tc>
        <w:tc>
          <w:tcPr>
            <w:tcW w:w="2160" w:type="dxa"/>
            <w:tcBorders>
              <w:top w:val="single" w:sz="4" w:space="0" w:color="auto"/>
              <w:left w:val="single" w:sz="4" w:space="0" w:color="auto"/>
              <w:bottom w:val="single" w:sz="4" w:space="0" w:color="auto"/>
              <w:right w:val="single" w:sz="4" w:space="0" w:color="auto"/>
            </w:tcBorders>
          </w:tcPr>
          <w:p w14:paraId="143BCFC2"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r>
      <w:tr w:rsidR="00EC2299" w:rsidRPr="00EC2299" w14:paraId="25F947FD" w14:textId="77777777" w:rsidTr="00CE3DDE">
        <w:trPr>
          <w:jc w:val="center"/>
        </w:trPr>
        <w:tc>
          <w:tcPr>
            <w:tcW w:w="1615" w:type="dxa"/>
            <w:tcBorders>
              <w:top w:val="single" w:sz="4" w:space="0" w:color="auto"/>
              <w:bottom w:val="single" w:sz="4" w:space="0" w:color="auto"/>
              <w:right w:val="single" w:sz="4" w:space="0" w:color="auto"/>
            </w:tcBorders>
          </w:tcPr>
          <w:p w14:paraId="27FFDED7"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c>
          <w:tcPr>
            <w:tcW w:w="5490" w:type="dxa"/>
            <w:tcBorders>
              <w:top w:val="single" w:sz="4" w:space="0" w:color="auto"/>
              <w:left w:val="single" w:sz="4" w:space="0" w:color="auto"/>
              <w:bottom w:val="single" w:sz="4" w:space="0" w:color="auto"/>
              <w:right w:val="single" w:sz="4" w:space="0" w:color="auto"/>
            </w:tcBorders>
          </w:tcPr>
          <w:p w14:paraId="1E14AE48" w14:textId="77777777" w:rsidR="00EC2299" w:rsidRPr="00EC2299" w:rsidRDefault="00EC2299" w:rsidP="00CE3DDE">
            <w:pPr>
              <w:tabs>
                <w:tab w:val="left" w:pos="720"/>
                <w:tab w:val="left" w:pos="1440"/>
                <w:tab w:val="left" w:pos="8640"/>
                <w:tab w:val="right" w:leader="dot" w:pos="10080"/>
              </w:tabs>
              <w:ind w:right="228"/>
              <w:rPr>
                <w:rFonts w:ascii="Helvetica" w:hAnsi="Helvetica"/>
              </w:rPr>
            </w:pPr>
          </w:p>
        </w:tc>
        <w:tc>
          <w:tcPr>
            <w:tcW w:w="2160" w:type="dxa"/>
            <w:tcBorders>
              <w:top w:val="single" w:sz="4" w:space="0" w:color="auto"/>
              <w:left w:val="single" w:sz="4" w:space="0" w:color="auto"/>
              <w:bottom w:val="single" w:sz="4" w:space="0" w:color="auto"/>
              <w:right w:val="single" w:sz="4" w:space="0" w:color="auto"/>
            </w:tcBorders>
          </w:tcPr>
          <w:p w14:paraId="1A6EC146"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r>
      <w:tr w:rsidR="00EC2299" w:rsidRPr="00EC2299" w14:paraId="5492CAF4" w14:textId="77777777" w:rsidTr="00CE3DDE">
        <w:trPr>
          <w:jc w:val="center"/>
        </w:trPr>
        <w:tc>
          <w:tcPr>
            <w:tcW w:w="1615" w:type="dxa"/>
            <w:tcBorders>
              <w:top w:val="single" w:sz="4" w:space="0" w:color="auto"/>
              <w:bottom w:val="single" w:sz="4" w:space="0" w:color="auto"/>
              <w:right w:val="single" w:sz="4" w:space="0" w:color="auto"/>
            </w:tcBorders>
          </w:tcPr>
          <w:p w14:paraId="674B792B"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c>
          <w:tcPr>
            <w:tcW w:w="5490" w:type="dxa"/>
            <w:tcBorders>
              <w:top w:val="single" w:sz="4" w:space="0" w:color="auto"/>
              <w:left w:val="single" w:sz="4" w:space="0" w:color="auto"/>
              <w:bottom w:val="single" w:sz="4" w:space="0" w:color="auto"/>
              <w:right w:val="single" w:sz="4" w:space="0" w:color="auto"/>
            </w:tcBorders>
          </w:tcPr>
          <w:p w14:paraId="557452AB" w14:textId="77777777" w:rsidR="00EC2299" w:rsidRPr="00EC2299" w:rsidRDefault="00EC2299" w:rsidP="00CE3DDE">
            <w:pPr>
              <w:tabs>
                <w:tab w:val="left" w:pos="720"/>
                <w:tab w:val="left" w:pos="1440"/>
                <w:tab w:val="left" w:pos="8640"/>
                <w:tab w:val="right" w:leader="dot" w:pos="10080"/>
              </w:tabs>
              <w:ind w:right="228"/>
              <w:rPr>
                <w:rFonts w:ascii="Helvetica" w:hAnsi="Helvetica"/>
              </w:rPr>
            </w:pPr>
          </w:p>
        </w:tc>
        <w:tc>
          <w:tcPr>
            <w:tcW w:w="2160" w:type="dxa"/>
            <w:tcBorders>
              <w:top w:val="single" w:sz="4" w:space="0" w:color="auto"/>
              <w:left w:val="single" w:sz="4" w:space="0" w:color="auto"/>
              <w:bottom w:val="single" w:sz="4" w:space="0" w:color="auto"/>
              <w:right w:val="single" w:sz="4" w:space="0" w:color="auto"/>
            </w:tcBorders>
          </w:tcPr>
          <w:p w14:paraId="6A94411C"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r>
      <w:tr w:rsidR="00EC2299" w:rsidRPr="00EC2299" w14:paraId="528D994D" w14:textId="77777777" w:rsidTr="00CE3DDE">
        <w:trPr>
          <w:jc w:val="center"/>
        </w:trPr>
        <w:tc>
          <w:tcPr>
            <w:tcW w:w="1615" w:type="dxa"/>
            <w:tcBorders>
              <w:top w:val="single" w:sz="4" w:space="0" w:color="auto"/>
              <w:bottom w:val="single" w:sz="4" w:space="0" w:color="auto"/>
              <w:right w:val="single" w:sz="4" w:space="0" w:color="auto"/>
            </w:tcBorders>
          </w:tcPr>
          <w:p w14:paraId="1E80CF2E"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c>
          <w:tcPr>
            <w:tcW w:w="5490" w:type="dxa"/>
            <w:tcBorders>
              <w:top w:val="single" w:sz="4" w:space="0" w:color="auto"/>
              <w:left w:val="single" w:sz="4" w:space="0" w:color="auto"/>
              <w:bottom w:val="single" w:sz="4" w:space="0" w:color="auto"/>
              <w:right w:val="single" w:sz="4" w:space="0" w:color="auto"/>
            </w:tcBorders>
          </w:tcPr>
          <w:p w14:paraId="4E98D7B3"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c>
          <w:tcPr>
            <w:tcW w:w="2160" w:type="dxa"/>
            <w:tcBorders>
              <w:top w:val="single" w:sz="4" w:space="0" w:color="auto"/>
              <w:left w:val="single" w:sz="4" w:space="0" w:color="auto"/>
              <w:bottom w:val="single" w:sz="4" w:space="0" w:color="auto"/>
              <w:right w:val="single" w:sz="4" w:space="0" w:color="auto"/>
            </w:tcBorders>
          </w:tcPr>
          <w:p w14:paraId="5897CC83"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r>
      <w:tr w:rsidR="00EC2299" w:rsidRPr="00EC2299" w14:paraId="184F39BB" w14:textId="77777777" w:rsidTr="00CE3DDE">
        <w:trPr>
          <w:jc w:val="center"/>
        </w:trPr>
        <w:tc>
          <w:tcPr>
            <w:tcW w:w="1615" w:type="dxa"/>
            <w:tcBorders>
              <w:top w:val="single" w:sz="4" w:space="0" w:color="auto"/>
              <w:bottom w:val="single" w:sz="4" w:space="0" w:color="auto"/>
              <w:right w:val="single" w:sz="4" w:space="0" w:color="auto"/>
            </w:tcBorders>
          </w:tcPr>
          <w:p w14:paraId="1D3F0567"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c>
          <w:tcPr>
            <w:tcW w:w="5490" w:type="dxa"/>
            <w:tcBorders>
              <w:top w:val="single" w:sz="4" w:space="0" w:color="auto"/>
              <w:left w:val="single" w:sz="4" w:space="0" w:color="auto"/>
              <w:bottom w:val="single" w:sz="4" w:space="0" w:color="auto"/>
              <w:right w:val="single" w:sz="4" w:space="0" w:color="auto"/>
            </w:tcBorders>
          </w:tcPr>
          <w:p w14:paraId="15BEFF83" w14:textId="77777777" w:rsidR="00EC2299" w:rsidRPr="00EC2299" w:rsidRDefault="00EC2299" w:rsidP="00CE3DDE">
            <w:pPr>
              <w:tabs>
                <w:tab w:val="left" w:pos="720"/>
                <w:tab w:val="left" w:pos="1440"/>
                <w:tab w:val="left" w:pos="8640"/>
                <w:tab w:val="right" w:leader="dot" w:pos="10080"/>
              </w:tabs>
              <w:ind w:right="228"/>
              <w:rPr>
                <w:rFonts w:ascii="Helvetica" w:hAnsi="Helvetica"/>
              </w:rPr>
            </w:pPr>
          </w:p>
        </w:tc>
        <w:tc>
          <w:tcPr>
            <w:tcW w:w="2160" w:type="dxa"/>
            <w:tcBorders>
              <w:top w:val="single" w:sz="4" w:space="0" w:color="auto"/>
              <w:left w:val="single" w:sz="4" w:space="0" w:color="auto"/>
              <w:bottom w:val="single" w:sz="4" w:space="0" w:color="auto"/>
              <w:right w:val="single" w:sz="4" w:space="0" w:color="auto"/>
            </w:tcBorders>
          </w:tcPr>
          <w:p w14:paraId="5B5CF5D1"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r>
      <w:tr w:rsidR="00EC2299" w:rsidRPr="00EC2299" w14:paraId="292C418D" w14:textId="77777777" w:rsidTr="00CE3DDE">
        <w:trPr>
          <w:jc w:val="center"/>
        </w:trPr>
        <w:tc>
          <w:tcPr>
            <w:tcW w:w="1615" w:type="dxa"/>
            <w:tcBorders>
              <w:top w:val="single" w:sz="4" w:space="0" w:color="auto"/>
              <w:bottom w:val="single" w:sz="4" w:space="0" w:color="auto"/>
              <w:right w:val="single" w:sz="4" w:space="0" w:color="auto"/>
            </w:tcBorders>
          </w:tcPr>
          <w:p w14:paraId="32667681"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c>
          <w:tcPr>
            <w:tcW w:w="5490" w:type="dxa"/>
            <w:tcBorders>
              <w:top w:val="single" w:sz="4" w:space="0" w:color="auto"/>
              <w:left w:val="single" w:sz="4" w:space="0" w:color="auto"/>
              <w:bottom w:val="single" w:sz="4" w:space="0" w:color="auto"/>
              <w:right w:val="single" w:sz="4" w:space="0" w:color="auto"/>
            </w:tcBorders>
          </w:tcPr>
          <w:p w14:paraId="1FDCF5DA" w14:textId="77777777" w:rsidR="00EC2299" w:rsidRPr="00EC2299" w:rsidRDefault="00EC2299" w:rsidP="00CE3DDE">
            <w:pPr>
              <w:tabs>
                <w:tab w:val="left" w:pos="720"/>
                <w:tab w:val="left" w:pos="1440"/>
                <w:tab w:val="left" w:pos="8640"/>
                <w:tab w:val="right" w:leader="dot" w:pos="10080"/>
              </w:tabs>
              <w:ind w:right="228"/>
              <w:rPr>
                <w:rFonts w:ascii="Helvetica" w:hAnsi="Helvetica"/>
              </w:rPr>
            </w:pPr>
          </w:p>
        </w:tc>
        <w:tc>
          <w:tcPr>
            <w:tcW w:w="2160" w:type="dxa"/>
            <w:tcBorders>
              <w:top w:val="single" w:sz="4" w:space="0" w:color="auto"/>
              <w:left w:val="single" w:sz="4" w:space="0" w:color="auto"/>
              <w:bottom w:val="single" w:sz="4" w:space="0" w:color="auto"/>
              <w:right w:val="single" w:sz="4" w:space="0" w:color="auto"/>
            </w:tcBorders>
          </w:tcPr>
          <w:p w14:paraId="7AD06E81" w14:textId="77777777" w:rsidR="00EC2299" w:rsidRPr="00EC2299" w:rsidRDefault="00EC2299" w:rsidP="00CE3DDE">
            <w:pPr>
              <w:tabs>
                <w:tab w:val="left" w:pos="720"/>
                <w:tab w:val="left" w:pos="1440"/>
                <w:tab w:val="left" w:pos="8640"/>
                <w:tab w:val="right" w:leader="dot" w:pos="10080"/>
              </w:tabs>
              <w:ind w:right="-720"/>
              <w:rPr>
                <w:rFonts w:ascii="Helvetica" w:hAnsi="Helvetica"/>
              </w:rPr>
            </w:pPr>
          </w:p>
        </w:tc>
      </w:tr>
    </w:tbl>
    <w:p w14:paraId="21DB8D46" w14:textId="77777777" w:rsidR="00EC2299" w:rsidRPr="00EC2299" w:rsidRDefault="00EC2299" w:rsidP="00EC2299">
      <w:pPr>
        <w:pStyle w:val="Header"/>
        <w:rPr>
          <w:rFonts w:ascii="Helvetica" w:hAnsi="Helvetica"/>
        </w:rPr>
      </w:pPr>
    </w:p>
    <w:p w14:paraId="73DECAAE" w14:textId="77777777" w:rsidR="00456FE5" w:rsidRPr="00EC2299" w:rsidRDefault="00456FE5" w:rsidP="00EC2299">
      <w:pPr>
        <w:rPr>
          <w:rFonts w:ascii="Helvetica" w:hAnsi="Helvetica"/>
        </w:rPr>
      </w:pPr>
    </w:p>
    <w:sectPr w:rsidR="00456FE5" w:rsidRPr="00EC2299" w:rsidSect="009E53C2">
      <w:headerReference w:type="even" r:id="rId10"/>
      <w:headerReference w:type="default" r:id="rId11"/>
      <w:footerReference w:type="default" r:id="rId12"/>
      <w:headerReference w:type="first" r:id="rId13"/>
      <w:footerReference w:type="first" r:id="rId14"/>
      <w:pgSz w:w="12240" w:h="15840"/>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34C4A" w14:textId="77777777" w:rsidR="00A21B1B" w:rsidRDefault="00A21B1B">
      <w:r>
        <w:separator/>
      </w:r>
    </w:p>
    <w:p w14:paraId="09A25B6C" w14:textId="77777777" w:rsidR="00A21B1B" w:rsidRDefault="00A21B1B"/>
  </w:endnote>
  <w:endnote w:type="continuationSeparator" w:id="0">
    <w:p w14:paraId="12647313" w14:textId="77777777" w:rsidR="00A21B1B" w:rsidRDefault="00A21B1B">
      <w:r>
        <w:continuationSeparator/>
      </w:r>
    </w:p>
    <w:p w14:paraId="329F5DCB" w14:textId="77777777" w:rsidR="00A21B1B" w:rsidRDefault="00A21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8107F" w14:textId="3C16021B" w:rsidR="006D4D7C" w:rsidRPr="009E53C2" w:rsidRDefault="009E53C2" w:rsidP="009E53C2">
    <w:pPr>
      <w:pStyle w:val="Footer"/>
      <w:tabs>
        <w:tab w:val="left" w:pos="6289"/>
      </w:tabs>
      <w:rPr>
        <w:sz w:val="20"/>
        <w:szCs w:val="20"/>
      </w:rPr>
    </w:pPr>
    <w:r w:rsidRPr="009E53C2">
      <w:rPr>
        <w:noProof/>
        <w:sz w:val="20"/>
        <w:szCs w:val="20"/>
      </w:rPr>
      <w:t>This</w:t>
    </w:r>
    <w:r>
      <w:rPr>
        <w:noProof/>
        <w:sz w:val="20"/>
        <w:szCs w:val="20"/>
      </w:rPr>
      <w:t xml:space="preserve"> word</w:t>
    </w:r>
    <w:r w:rsidRPr="009E53C2">
      <w:rPr>
        <w:noProof/>
        <w:sz w:val="20"/>
        <w:szCs w:val="20"/>
      </w:rPr>
      <w:t xml:space="preserve"> document was created by </w:t>
    </w:r>
    <w:r w:rsidR="005F4119">
      <w:rPr>
        <w:noProof/>
        <w:sz w:val="20"/>
        <w:szCs w:val="20"/>
      </w:rPr>
      <w:t>Cub Cyber</w:t>
    </w:r>
    <w:r w:rsidRPr="009E53C2">
      <w:rPr>
        <w:noProof/>
        <w:sz w:val="20"/>
        <w:szCs w:val="20"/>
      </w:rPr>
      <w:t xml:space="preserve"> based on NIST SP 800-34 REV 1</w:t>
    </w:r>
    <w:r>
      <w:rPr>
        <w:noProof/>
        <w:sz w:val="20"/>
        <w:szCs w:val="20"/>
      </w:rPr>
      <w:t xml:space="preserve"> guidance</w:t>
    </w:r>
    <w:r w:rsidRPr="009E53C2">
      <w:rPr>
        <w:noProof/>
        <w:sz w:val="20"/>
        <w:szCs w:val="20"/>
      </w:rPr>
      <w:t>. The resale or distribution of this document without the consent of Desired Outcomes</w:t>
    </w:r>
    <w:r>
      <w:rPr>
        <w:noProof/>
        <w:sz w:val="20"/>
        <w:szCs w:val="20"/>
      </w:rPr>
      <w:t xml:space="preserve"> LLC</w:t>
    </w:r>
    <w:r w:rsidRPr="009E53C2">
      <w:rPr>
        <w:noProof/>
        <w:sz w:val="20"/>
        <w:szCs w:val="20"/>
      </w:rPr>
      <w:t xml:space="preserve">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FC956" w14:textId="77777777" w:rsidR="006D4D7C" w:rsidRDefault="008E038E" w:rsidP="008E038E">
    <w:pPr>
      <w:pStyle w:val="Footer"/>
      <w:jc w:val="center"/>
    </w:pPr>
    <w:r>
      <w:t>Based on NIST SP 800-34 Rev1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F70CD" w14:textId="77777777" w:rsidR="00A21B1B" w:rsidRDefault="00A21B1B">
      <w:r>
        <w:separator/>
      </w:r>
    </w:p>
    <w:p w14:paraId="3317107C" w14:textId="77777777" w:rsidR="00A21B1B" w:rsidRDefault="00A21B1B"/>
  </w:footnote>
  <w:footnote w:type="continuationSeparator" w:id="0">
    <w:p w14:paraId="33D39C65" w14:textId="77777777" w:rsidR="00A21B1B" w:rsidRDefault="00A21B1B">
      <w:r>
        <w:continuationSeparator/>
      </w:r>
    </w:p>
    <w:p w14:paraId="5823B052" w14:textId="77777777" w:rsidR="00A21B1B" w:rsidRDefault="00A21B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5694138"/>
      <w:docPartObj>
        <w:docPartGallery w:val="Page Numbers (Top of Page)"/>
        <w:docPartUnique/>
      </w:docPartObj>
    </w:sdtPr>
    <w:sdtEndPr>
      <w:rPr>
        <w:rStyle w:val="PageNumber"/>
      </w:rPr>
    </w:sdtEndPr>
    <w:sdtContent>
      <w:p w14:paraId="48A7E238" w14:textId="36A3BDFC" w:rsidR="009E53C2" w:rsidRDefault="009E53C2" w:rsidP="006C00A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D55F27" w14:textId="77777777" w:rsidR="009E53C2" w:rsidRDefault="009E53C2" w:rsidP="009E53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5661103"/>
      <w:docPartObj>
        <w:docPartGallery w:val="Page Numbers (Top of Page)"/>
        <w:docPartUnique/>
      </w:docPartObj>
    </w:sdtPr>
    <w:sdtEndPr>
      <w:rPr>
        <w:rStyle w:val="PageNumber"/>
      </w:rPr>
    </w:sdtEndPr>
    <w:sdtContent>
      <w:p w14:paraId="22961ACC" w14:textId="6A855FFE" w:rsidR="009E53C2" w:rsidRDefault="009E53C2" w:rsidP="006C00A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1C471E8" w14:textId="77777777" w:rsidR="009E53C2" w:rsidRDefault="009E53C2" w:rsidP="009E53C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1E11C" w14:textId="001B15F4" w:rsidR="00CB668E" w:rsidRDefault="00CB668E" w:rsidP="005F4119">
    <w:pPr>
      <w:pStyle w:val="Header"/>
      <w:jc w:val="center"/>
    </w:pPr>
    <w:r w:rsidRPr="00A97921">
      <w:rPr>
        <w:b/>
        <w:bCs/>
      </w:rPr>
      <w:t xml:space="preserve">Prepared by </w:t>
    </w:r>
    <w:hyperlink r:id="rId1" w:history="1">
      <w:r w:rsidR="005F4119" w:rsidRPr="005F4119">
        <w:rPr>
          <w:rStyle w:val="Hyperlink"/>
          <w:b/>
          <w:bCs/>
        </w:rPr>
        <w:t>Cub Cyber</w:t>
      </w:r>
    </w:hyperlink>
    <w:r>
      <w:t xml:space="preserve"> based on </w:t>
    </w:r>
    <w:r w:rsidRPr="00CB668E">
      <w:t>NIST 800-34, Rev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C6F89"/>
    <w:multiLevelType w:val="multilevel"/>
    <w:tmpl w:val="A446A15E"/>
    <w:lvl w:ilvl="0">
      <w:start w:val="1"/>
      <w:numFmt w:val="decimal"/>
      <w:lvlText w:val="%1."/>
      <w:lvlJc w:val="left"/>
      <w:pPr>
        <w:ind w:left="1080" w:hanging="72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E22A0"/>
    <w:multiLevelType w:val="multilevel"/>
    <w:tmpl w:val="D5DC045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66528"/>
    <w:multiLevelType w:val="hybridMultilevel"/>
    <w:tmpl w:val="DB82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4"/>
  </w:num>
  <w:num w:numId="6">
    <w:abstractNumId w:val="8"/>
  </w:num>
  <w:num w:numId="7">
    <w:abstractNumId w:val="2"/>
  </w:num>
  <w:num w:numId="8">
    <w:abstractNumId w:val="10"/>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E5"/>
    <w:rsid w:val="00011414"/>
    <w:rsid w:val="000615C4"/>
    <w:rsid w:val="00230996"/>
    <w:rsid w:val="00333B5A"/>
    <w:rsid w:val="00456FE5"/>
    <w:rsid w:val="004C5B75"/>
    <w:rsid w:val="00550F8B"/>
    <w:rsid w:val="005F4119"/>
    <w:rsid w:val="006770B8"/>
    <w:rsid w:val="006D4D7C"/>
    <w:rsid w:val="007173EA"/>
    <w:rsid w:val="0081181A"/>
    <w:rsid w:val="00813EA7"/>
    <w:rsid w:val="00857010"/>
    <w:rsid w:val="008E038E"/>
    <w:rsid w:val="009E53C2"/>
    <w:rsid w:val="00A21B1B"/>
    <w:rsid w:val="00A561F8"/>
    <w:rsid w:val="00A96F54"/>
    <w:rsid w:val="00AB3609"/>
    <w:rsid w:val="00AB6F75"/>
    <w:rsid w:val="00B55818"/>
    <w:rsid w:val="00BB1D28"/>
    <w:rsid w:val="00BE0AF6"/>
    <w:rsid w:val="00C37862"/>
    <w:rsid w:val="00CB668E"/>
    <w:rsid w:val="00DF572F"/>
    <w:rsid w:val="00E14BD2"/>
    <w:rsid w:val="00EC2299"/>
    <w:rsid w:val="00ED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85E2A8"/>
  <w15:chartTrackingRefBased/>
  <w15:docId w15:val="{73FE1E5F-A9E0-344B-99E5-AF8BAE10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F75"/>
    <w:pPr>
      <w:spacing w:before="0" w:after="0" w:line="240" w:lineRule="auto"/>
    </w:pPr>
    <w:rPr>
      <w:rFonts w:ascii="Times New Roman" w:eastAsia="Times New Roman" w:hAnsi="Times New Roman" w:cs="Times New Roman"/>
      <w:color w:val="auto"/>
      <w:lang w:eastAsia="en-US"/>
    </w:rPr>
  </w:style>
  <w:style w:type="paragraph" w:styleId="Heading1">
    <w:name w:val="heading 1"/>
    <w:basedOn w:val="Normal"/>
    <w:next w:val="Normal"/>
    <w:link w:val="Heading1Char"/>
    <w:uiPriority w:val="9"/>
    <w:qFormat/>
    <w:pPr>
      <w:keepNext/>
      <w:keepLines/>
      <w:spacing w:before="240" w:after="320"/>
      <w:outlineLvl w:val="0"/>
    </w:pPr>
    <w:rPr>
      <w:rFonts w:asciiTheme="majorHAnsi" w:eastAsiaTheme="majorEastAsia" w:hAnsiTheme="majorHAnsi" w:cstheme="majorBidi"/>
      <w:caps/>
      <w:color w:val="0072C6" w:themeColor="accent1"/>
      <w:spacing w:val="14"/>
      <w:sz w:val="64"/>
      <w:szCs w:val="32"/>
      <w:lang w:eastAsia="ja-JP"/>
    </w:rPr>
  </w:style>
  <w:style w:type="paragraph" w:styleId="Heading2">
    <w:name w:val="heading 2"/>
    <w:basedOn w:val="Normal"/>
    <w:next w:val="Normal"/>
    <w:link w:val="Heading2Char"/>
    <w:uiPriority w:val="9"/>
    <w:unhideWhenUsed/>
    <w:qFormat/>
    <w:pPr>
      <w:keepNext/>
      <w:keepLines/>
      <w:spacing w:before="160" w:after="200"/>
      <w:outlineLvl w:val="1"/>
    </w:pPr>
    <w:rPr>
      <w:rFonts w:asciiTheme="majorHAnsi" w:eastAsiaTheme="majorEastAsia" w:hAnsiTheme="majorHAnsi" w:cstheme="majorBidi"/>
      <w:caps/>
      <w:color w:val="0072C6" w:themeColor="accent1"/>
      <w:spacing w:val="14"/>
      <w:sz w:val="40"/>
      <w:szCs w:val="26"/>
      <w:lang w:eastAsia="ja-JP"/>
    </w:rPr>
  </w:style>
  <w:style w:type="paragraph" w:styleId="Heading3">
    <w:name w:val="heading 3"/>
    <w:basedOn w:val="Normal"/>
    <w:next w:val="Normal"/>
    <w:link w:val="Heading3Char"/>
    <w:uiPriority w:val="9"/>
    <w:unhideWhenUsed/>
    <w:qFormat/>
    <w:pPr>
      <w:keepNext/>
      <w:keepLines/>
      <w:spacing w:before="160" w:after="240"/>
      <w:contextualSpacing/>
      <w:outlineLvl w:val="2"/>
    </w:pPr>
    <w:rPr>
      <w:rFonts w:asciiTheme="majorHAnsi" w:eastAsiaTheme="majorEastAsia" w:hAnsiTheme="majorHAnsi" w:cstheme="majorBidi"/>
      <w:color w:val="0072C6" w:themeColor="accent1"/>
      <w:sz w:val="34"/>
      <w:lang w:eastAsia="ja-JP"/>
    </w:rPr>
  </w:style>
  <w:style w:type="paragraph" w:styleId="Heading6">
    <w:name w:val="heading 6"/>
    <w:basedOn w:val="Normal"/>
    <w:next w:val="Normal"/>
    <w:link w:val="Heading6Char"/>
    <w:uiPriority w:val="9"/>
    <w:semiHidden/>
    <w:unhideWhenUsed/>
    <w:qFormat/>
    <w:pPr>
      <w:keepNext/>
      <w:keepLines/>
      <w:spacing w:before="40" w:line="360" w:lineRule="auto"/>
      <w:outlineLvl w:val="5"/>
    </w:pPr>
    <w:rPr>
      <w:rFonts w:asciiTheme="majorHAnsi" w:eastAsiaTheme="majorEastAsia" w:hAnsiTheme="majorHAnsi" w:cstheme="majorBidi"/>
      <w:color w:val="0072C6" w:themeColor="accent1"/>
      <w:lang w:eastAsia="ja-JP"/>
    </w:rPr>
  </w:style>
  <w:style w:type="paragraph" w:styleId="Heading7">
    <w:name w:val="heading 7"/>
    <w:basedOn w:val="Normal"/>
    <w:next w:val="Normal"/>
    <w:link w:val="Heading7Char"/>
    <w:uiPriority w:val="9"/>
    <w:semiHidden/>
    <w:unhideWhenUsed/>
    <w:qFormat/>
    <w:pPr>
      <w:keepNext/>
      <w:keepLines/>
      <w:spacing w:before="160" w:after="180"/>
      <w:outlineLvl w:val="6"/>
    </w:pPr>
    <w:rPr>
      <w:rFonts w:asciiTheme="majorHAnsi" w:eastAsiaTheme="majorEastAsia" w:hAnsiTheme="majorHAnsi" w:cstheme="majorBidi"/>
      <w:i/>
      <w:iCs/>
      <w:color w:val="7F7F7F" w:themeColor="text1" w:themeTint="80"/>
      <w:spacing w:val="14"/>
      <w:lang w:eastAsia="ja-JP"/>
    </w:rPr>
  </w:style>
  <w:style w:type="paragraph" w:styleId="Heading8">
    <w:name w:val="heading 8"/>
    <w:basedOn w:val="Normal"/>
    <w:next w:val="Normal"/>
    <w:link w:val="Heading8Char"/>
    <w:uiPriority w:val="9"/>
    <w:semiHidden/>
    <w:unhideWhenUsed/>
    <w:qFormat/>
    <w:pPr>
      <w:keepNext/>
      <w:keepLines/>
      <w:spacing w:before="160" w:after="180"/>
      <w:outlineLvl w:val="7"/>
    </w:pPr>
    <w:rPr>
      <w:rFonts w:asciiTheme="majorHAnsi" w:eastAsiaTheme="majorEastAsia" w:hAnsiTheme="majorHAnsi" w:cstheme="majorBidi"/>
      <w:color w:val="7F7F7F" w:themeColor="text1" w:themeTint="80"/>
      <w:spacing w:val="14"/>
      <w:sz w:val="26"/>
      <w:szCs w:val="21"/>
      <w:lang w:eastAsia="ja-JP"/>
    </w:rPr>
  </w:style>
  <w:style w:type="paragraph" w:styleId="Heading9">
    <w:name w:val="heading 9"/>
    <w:basedOn w:val="Normal"/>
    <w:next w:val="Normal"/>
    <w:link w:val="Heading9Char"/>
    <w:uiPriority w:val="9"/>
    <w:semiHidden/>
    <w:unhideWhenUsed/>
    <w:qFormat/>
    <w:pPr>
      <w:keepNext/>
      <w:keepLines/>
      <w:spacing w:before="160" w:after="180"/>
      <w:outlineLvl w:val="8"/>
    </w:pPr>
    <w:rPr>
      <w:rFonts w:asciiTheme="majorHAnsi" w:eastAsiaTheme="majorEastAsia" w:hAnsiTheme="majorHAnsi" w:cstheme="majorBidi"/>
      <w:i/>
      <w:iCs/>
      <w:color w:val="7F7F7F" w:themeColor="text1" w:themeTint="80"/>
      <w:spacing w:val="14"/>
      <w:sz w:val="26"/>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pPr>
      <w:contextualSpacing/>
    </w:pPr>
    <w:rPr>
      <w:rFonts w:asciiTheme="majorHAnsi" w:eastAsiaTheme="majorEastAsia" w:hAnsiTheme="majorHAnsi" w:cstheme="majorBidi"/>
      <w:caps/>
      <w:color w:val="F98723" w:themeColor="accent2"/>
      <w:spacing w:val="14"/>
      <w:kern w:val="28"/>
      <w:sz w:val="84"/>
      <w:szCs w:val="56"/>
      <w:lang w:eastAsia="ja-JP"/>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F98723"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after="720"/>
      <w:contextualSpacing/>
    </w:pPr>
    <w:rPr>
      <w:rFonts w:asciiTheme="minorHAnsi" w:eastAsiaTheme="minorEastAsia" w:hAnsiTheme="minorHAnsi" w:cstheme="minorBidi"/>
      <w:caps/>
      <w:color w:val="7F7F7F" w:themeColor="text1" w:themeTint="80"/>
      <w:sz w:val="40"/>
      <w:szCs w:val="22"/>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2C6" w:themeColor="accent1"/>
      <w:spacing w:val="14"/>
      <w:sz w:val="40"/>
      <w:szCs w:val="26"/>
    </w:rPr>
  </w:style>
  <w:style w:type="paragraph" w:styleId="ListBullet">
    <w:name w:val="List Bullet"/>
    <w:basedOn w:val="Normal"/>
    <w:uiPriority w:val="31"/>
    <w:qFormat/>
    <w:pPr>
      <w:numPr>
        <w:numId w:val="8"/>
      </w:numPr>
      <w:spacing w:before="160" w:after="320" w:line="360" w:lineRule="auto"/>
      <w:contextualSpacing/>
    </w:pPr>
    <w:rPr>
      <w:rFonts w:asciiTheme="minorHAnsi" w:eastAsiaTheme="minorHAnsi" w:hAnsiTheme="minorHAnsi" w:cstheme="minorBidi"/>
      <w:color w:val="7F7F7F" w:themeColor="text1" w:themeTint="80"/>
      <w:lang w:eastAsia="ja-JP"/>
    </w:rPr>
  </w:style>
  <w:style w:type="paragraph" w:styleId="Header">
    <w:name w:val="header"/>
    <w:basedOn w:val="Normal"/>
    <w:link w:val="HeaderChar"/>
    <w:uiPriority w:val="99"/>
    <w:unhideWhenUsed/>
    <w:rPr>
      <w:rFonts w:asciiTheme="minorHAnsi" w:eastAsiaTheme="minorHAnsi" w:hAnsiTheme="minorHAnsi" w:cstheme="minorBidi"/>
      <w:color w:val="7F7F7F" w:themeColor="text1" w:themeTint="80"/>
      <w:lang w:eastAsia="ja-JP"/>
    </w:r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eastAsiaTheme="minorHAnsi" w:hAnsiTheme="majorHAnsi" w:cstheme="minorBidi"/>
      <w:i/>
      <w:iCs/>
      <w:color w:val="F98723" w:themeColor="accent2"/>
      <w:sz w:val="32"/>
      <w:lang w:eastAsia="ja-JP"/>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Pr>
      <w:i/>
      <w:iCs/>
      <w:color w:val="F98723" w:themeColor="accent2"/>
    </w:rPr>
  </w:style>
  <w:style w:type="character" w:styleId="IntenseEmphasis">
    <w:name w:val="Intense Emphasis"/>
    <w:basedOn w:val="DefaultParagraphFont"/>
    <w:uiPriority w:val="21"/>
    <w:semiHidden/>
    <w:unhideWhenUsed/>
    <w:qFormat/>
    <w:rPr>
      <w:b/>
      <w:i/>
      <w:iCs/>
      <w:color w:val="F98723" w:themeColor="accent2"/>
    </w:rPr>
  </w:style>
  <w:style w:type="character" w:styleId="Strong">
    <w:name w:val="Strong"/>
    <w:basedOn w:val="DefaultParagraphFont"/>
    <w:uiPriority w:val="22"/>
    <w:semiHidden/>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pPr>
      <w:spacing w:before="160" w:after="200"/>
    </w:pPr>
    <w:rPr>
      <w:rFonts w:asciiTheme="minorHAnsi" w:eastAsiaTheme="minorHAnsi" w:hAnsiTheme="minorHAnsi" w:cstheme="minorBidi"/>
      <w:i/>
      <w:iCs/>
      <w:color w:val="7F7F7F" w:themeColor="text1" w:themeTint="80"/>
      <w:sz w:val="20"/>
      <w:szCs w:val="18"/>
      <w:lang w:eastAsia="ja-JP"/>
    </w:rPr>
  </w:style>
  <w:style w:type="paragraph" w:styleId="TOCHeading">
    <w:name w:val="TOC Heading"/>
    <w:basedOn w:val="Heading1"/>
    <w:next w:val="Normal"/>
    <w:uiPriority w:val="39"/>
    <w:unhideWhenUsed/>
    <w:qFormat/>
    <w:pPr>
      <w:spacing w:after="0" w:line="360" w:lineRule="auto"/>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pPr>
    <w:rPr>
      <w:rFonts w:asciiTheme="minorHAnsi" w:eastAsiaTheme="minorHAnsi" w:hAnsiTheme="minorHAnsi" w:cstheme="minorBidi"/>
      <w:color w:val="FFFFFF" w:themeColor="background1"/>
      <w:lang w:eastAsia="ja-JP"/>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eastAsiaTheme="minorHAnsi" w:hAnsiTheme="majorHAnsi" w:cstheme="minorBidi"/>
      <w:i/>
      <w:iCs/>
      <w:color w:val="0072C6" w:themeColor="accent1"/>
      <w:sz w:val="40"/>
      <w:lang w:eastAsia="ja-JP"/>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Pr>
      <w:rFonts w:asciiTheme="majorHAnsi" w:hAnsiTheme="majorHAnsi"/>
      <w:i/>
      <w:iCs/>
      <w:color w:val="F98723" w:themeColor="accent2"/>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072C6" w:themeColor="accent1"/>
      <w:sz w:val="34"/>
    </w:rPr>
  </w:style>
  <w:style w:type="paragraph" w:styleId="ListNumber">
    <w:name w:val="List Number"/>
    <w:basedOn w:val="Normal"/>
    <w:uiPriority w:val="32"/>
    <w:qFormat/>
    <w:pPr>
      <w:numPr>
        <w:numId w:val="7"/>
      </w:numPr>
      <w:spacing w:before="160" w:after="320" w:line="360" w:lineRule="auto"/>
      <w:contextualSpacing/>
    </w:pPr>
    <w:rPr>
      <w:rFonts w:asciiTheme="minorHAnsi" w:eastAsiaTheme="minorHAnsi" w:hAnsiTheme="minorHAnsi" w:cstheme="minorBidi"/>
      <w:color w:val="7F7F7F" w:themeColor="text1" w:themeTint="80"/>
      <w:lang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rPr>
  </w:style>
  <w:style w:type="paragraph" w:styleId="TOC1">
    <w:name w:val="toc 1"/>
    <w:basedOn w:val="Normal"/>
    <w:next w:val="Normal"/>
    <w:autoRedefine/>
    <w:uiPriority w:val="39"/>
    <w:unhideWhenUsed/>
    <w:rsid w:val="00456FE5"/>
    <w:pPr>
      <w:spacing w:before="120" w:line="360" w:lineRule="auto"/>
    </w:pPr>
    <w:rPr>
      <w:rFonts w:asciiTheme="minorHAnsi" w:eastAsiaTheme="minorHAnsi" w:hAnsiTheme="minorHAnsi" w:cstheme="minorHAnsi"/>
      <w:b/>
      <w:bCs/>
      <w:i/>
      <w:iCs/>
      <w:color w:val="7F7F7F" w:themeColor="text1" w:themeTint="80"/>
      <w:lang w:eastAsia="ja-JP"/>
    </w:rPr>
  </w:style>
  <w:style w:type="character" w:styleId="Hyperlink">
    <w:name w:val="Hyperlink"/>
    <w:basedOn w:val="DefaultParagraphFont"/>
    <w:uiPriority w:val="99"/>
    <w:unhideWhenUsed/>
    <w:rsid w:val="00456FE5"/>
    <w:rPr>
      <w:color w:val="0072C6" w:themeColor="hyperlink"/>
      <w:u w:val="single"/>
    </w:rPr>
  </w:style>
  <w:style w:type="paragraph" w:styleId="TOC2">
    <w:name w:val="toc 2"/>
    <w:basedOn w:val="Normal"/>
    <w:next w:val="Normal"/>
    <w:autoRedefine/>
    <w:uiPriority w:val="39"/>
    <w:unhideWhenUsed/>
    <w:rsid w:val="00456FE5"/>
    <w:pPr>
      <w:spacing w:before="120" w:line="360" w:lineRule="auto"/>
      <w:ind w:left="240"/>
    </w:pPr>
    <w:rPr>
      <w:rFonts w:asciiTheme="minorHAnsi" w:eastAsiaTheme="minorHAnsi" w:hAnsiTheme="minorHAnsi" w:cstheme="minorHAnsi"/>
      <w:b/>
      <w:bCs/>
      <w:color w:val="7F7F7F" w:themeColor="text1" w:themeTint="80"/>
      <w:sz w:val="22"/>
      <w:szCs w:val="22"/>
      <w:lang w:eastAsia="ja-JP"/>
    </w:rPr>
  </w:style>
  <w:style w:type="paragraph" w:styleId="TOC3">
    <w:name w:val="toc 3"/>
    <w:basedOn w:val="Normal"/>
    <w:next w:val="Normal"/>
    <w:autoRedefine/>
    <w:uiPriority w:val="39"/>
    <w:unhideWhenUsed/>
    <w:rsid w:val="00456FE5"/>
    <w:pPr>
      <w:spacing w:line="360" w:lineRule="auto"/>
      <w:ind w:left="480"/>
    </w:pPr>
    <w:rPr>
      <w:rFonts w:asciiTheme="minorHAnsi" w:eastAsiaTheme="minorHAnsi" w:hAnsiTheme="minorHAnsi" w:cstheme="minorHAnsi"/>
      <w:color w:val="7F7F7F" w:themeColor="text1" w:themeTint="80"/>
      <w:sz w:val="20"/>
      <w:szCs w:val="20"/>
      <w:lang w:eastAsia="ja-JP"/>
    </w:rPr>
  </w:style>
  <w:style w:type="paragraph" w:styleId="TOC4">
    <w:name w:val="toc 4"/>
    <w:basedOn w:val="Normal"/>
    <w:next w:val="Normal"/>
    <w:autoRedefine/>
    <w:uiPriority w:val="39"/>
    <w:semiHidden/>
    <w:unhideWhenUsed/>
    <w:rsid w:val="00456FE5"/>
    <w:pPr>
      <w:spacing w:line="360" w:lineRule="auto"/>
      <w:ind w:left="720"/>
    </w:pPr>
    <w:rPr>
      <w:rFonts w:asciiTheme="minorHAnsi" w:eastAsiaTheme="minorHAnsi" w:hAnsiTheme="minorHAnsi" w:cstheme="minorHAnsi"/>
      <w:color w:val="7F7F7F" w:themeColor="text1" w:themeTint="80"/>
      <w:sz w:val="20"/>
      <w:szCs w:val="20"/>
      <w:lang w:eastAsia="ja-JP"/>
    </w:rPr>
  </w:style>
  <w:style w:type="paragraph" w:styleId="TOC5">
    <w:name w:val="toc 5"/>
    <w:basedOn w:val="Normal"/>
    <w:next w:val="Normal"/>
    <w:autoRedefine/>
    <w:uiPriority w:val="39"/>
    <w:semiHidden/>
    <w:unhideWhenUsed/>
    <w:rsid w:val="00456FE5"/>
    <w:pPr>
      <w:spacing w:line="360" w:lineRule="auto"/>
      <w:ind w:left="960"/>
    </w:pPr>
    <w:rPr>
      <w:rFonts w:asciiTheme="minorHAnsi" w:eastAsiaTheme="minorHAnsi" w:hAnsiTheme="minorHAnsi" w:cstheme="minorHAnsi"/>
      <w:color w:val="7F7F7F" w:themeColor="text1" w:themeTint="80"/>
      <w:sz w:val="20"/>
      <w:szCs w:val="20"/>
      <w:lang w:eastAsia="ja-JP"/>
    </w:rPr>
  </w:style>
  <w:style w:type="paragraph" w:styleId="TOC6">
    <w:name w:val="toc 6"/>
    <w:basedOn w:val="Normal"/>
    <w:next w:val="Normal"/>
    <w:autoRedefine/>
    <w:uiPriority w:val="39"/>
    <w:semiHidden/>
    <w:unhideWhenUsed/>
    <w:rsid w:val="00456FE5"/>
    <w:pPr>
      <w:spacing w:line="360" w:lineRule="auto"/>
      <w:ind w:left="1200"/>
    </w:pPr>
    <w:rPr>
      <w:rFonts w:asciiTheme="minorHAnsi" w:eastAsiaTheme="minorHAnsi" w:hAnsiTheme="minorHAnsi" w:cstheme="minorHAnsi"/>
      <w:color w:val="7F7F7F" w:themeColor="text1" w:themeTint="80"/>
      <w:sz w:val="20"/>
      <w:szCs w:val="20"/>
      <w:lang w:eastAsia="ja-JP"/>
    </w:rPr>
  </w:style>
  <w:style w:type="paragraph" w:styleId="TOC7">
    <w:name w:val="toc 7"/>
    <w:basedOn w:val="Normal"/>
    <w:next w:val="Normal"/>
    <w:autoRedefine/>
    <w:uiPriority w:val="39"/>
    <w:semiHidden/>
    <w:unhideWhenUsed/>
    <w:rsid w:val="00456FE5"/>
    <w:pPr>
      <w:spacing w:line="360" w:lineRule="auto"/>
      <w:ind w:left="1440"/>
    </w:pPr>
    <w:rPr>
      <w:rFonts w:asciiTheme="minorHAnsi" w:eastAsiaTheme="minorHAnsi" w:hAnsiTheme="minorHAnsi" w:cstheme="minorHAnsi"/>
      <w:color w:val="7F7F7F" w:themeColor="text1" w:themeTint="80"/>
      <w:sz w:val="20"/>
      <w:szCs w:val="20"/>
      <w:lang w:eastAsia="ja-JP"/>
    </w:rPr>
  </w:style>
  <w:style w:type="paragraph" w:styleId="TOC8">
    <w:name w:val="toc 8"/>
    <w:basedOn w:val="Normal"/>
    <w:next w:val="Normal"/>
    <w:autoRedefine/>
    <w:uiPriority w:val="39"/>
    <w:semiHidden/>
    <w:unhideWhenUsed/>
    <w:rsid w:val="00456FE5"/>
    <w:pPr>
      <w:spacing w:line="360" w:lineRule="auto"/>
      <w:ind w:left="1680"/>
    </w:pPr>
    <w:rPr>
      <w:rFonts w:asciiTheme="minorHAnsi" w:eastAsiaTheme="minorHAnsi" w:hAnsiTheme="minorHAnsi" w:cstheme="minorHAnsi"/>
      <w:color w:val="7F7F7F" w:themeColor="text1" w:themeTint="80"/>
      <w:sz w:val="20"/>
      <w:szCs w:val="20"/>
      <w:lang w:eastAsia="ja-JP"/>
    </w:rPr>
  </w:style>
  <w:style w:type="paragraph" w:styleId="TOC9">
    <w:name w:val="toc 9"/>
    <w:basedOn w:val="Normal"/>
    <w:next w:val="Normal"/>
    <w:autoRedefine/>
    <w:uiPriority w:val="39"/>
    <w:semiHidden/>
    <w:unhideWhenUsed/>
    <w:rsid w:val="00456FE5"/>
    <w:pPr>
      <w:spacing w:line="360" w:lineRule="auto"/>
      <w:ind w:left="1920"/>
    </w:pPr>
    <w:rPr>
      <w:rFonts w:asciiTheme="minorHAnsi" w:eastAsiaTheme="minorHAnsi" w:hAnsiTheme="minorHAnsi" w:cstheme="minorHAnsi"/>
      <w:color w:val="7F7F7F" w:themeColor="text1" w:themeTint="80"/>
      <w:sz w:val="20"/>
      <w:szCs w:val="20"/>
      <w:lang w:eastAsia="ja-JP"/>
    </w:rPr>
  </w:style>
  <w:style w:type="paragraph" w:styleId="ListParagraph">
    <w:name w:val="List Paragraph"/>
    <w:basedOn w:val="Normal"/>
    <w:uiPriority w:val="34"/>
    <w:unhideWhenUsed/>
    <w:qFormat/>
    <w:rsid w:val="00456FE5"/>
    <w:pPr>
      <w:spacing w:before="160" w:after="320" w:line="360" w:lineRule="auto"/>
      <w:ind w:left="720"/>
      <w:contextualSpacing/>
    </w:pPr>
    <w:rPr>
      <w:rFonts w:asciiTheme="minorHAnsi" w:eastAsiaTheme="minorHAnsi" w:hAnsiTheme="minorHAnsi" w:cstheme="minorBidi"/>
      <w:color w:val="7F7F7F" w:themeColor="text1" w:themeTint="80"/>
      <w:lang w:eastAsia="ja-JP"/>
    </w:rPr>
  </w:style>
  <w:style w:type="character" w:styleId="PageNumber">
    <w:name w:val="page number"/>
    <w:basedOn w:val="DefaultParagraphFont"/>
    <w:uiPriority w:val="99"/>
    <w:semiHidden/>
    <w:unhideWhenUsed/>
    <w:rsid w:val="009E53C2"/>
  </w:style>
  <w:style w:type="character" w:styleId="UnresolvedMention">
    <w:name w:val="Unresolved Mention"/>
    <w:basedOn w:val="DefaultParagraphFont"/>
    <w:uiPriority w:val="99"/>
    <w:semiHidden/>
    <w:unhideWhenUsed/>
    <w:rsid w:val="005F4119"/>
    <w:rPr>
      <w:color w:val="605E5C"/>
      <w:shd w:val="clear" w:color="auto" w:fill="E1DFDD"/>
    </w:rPr>
  </w:style>
  <w:style w:type="character" w:styleId="FollowedHyperlink">
    <w:name w:val="FollowedHyperlink"/>
    <w:basedOn w:val="DefaultParagraphFont"/>
    <w:uiPriority w:val="99"/>
    <w:semiHidden/>
    <w:unhideWhenUsed/>
    <w:rsid w:val="00BE0AF6"/>
    <w:rPr>
      <w:color w:val="79498B" w:themeColor="followedHyperlink"/>
      <w:u w:val="single"/>
    </w:rPr>
  </w:style>
  <w:style w:type="paragraph" w:styleId="BalloonText">
    <w:name w:val="Balloon Text"/>
    <w:basedOn w:val="Normal"/>
    <w:link w:val="BalloonTextChar"/>
    <w:uiPriority w:val="99"/>
    <w:semiHidden/>
    <w:unhideWhenUsed/>
    <w:rsid w:val="00011414"/>
    <w:rPr>
      <w:sz w:val="18"/>
      <w:szCs w:val="18"/>
    </w:rPr>
  </w:style>
  <w:style w:type="character" w:customStyle="1" w:styleId="BalloonTextChar">
    <w:name w:val="Balloon Text Char"/>
    <w:basedOn w:val="DefaultParagraphFont"/>
    <w:link w:val="BalloonText"/>
    <w:uiPriority w:val="99"/>
    <w:semiHidden/>
    <w:rsid w:val="00011414"/>
    <w:rPr>
      <w:rFonts w:ascii="Times New Roman" w:eastAsia="Times New Roman" w:hAnsi="Times New Roman" w:cs="Times New Roman"/>
      <w:color w:val="auto"/>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250046">
      <w:bodyDiv w:val="1"/>
      <w:marLeft w:val="0"/>
      <w:marRight w:val="0"/>
      <w:marTop w:val="0"/>
      <w:marBottom w:val="0"/>
      <w:divBdr>
        <w:top w:val="none" w:sz="0" w:space="0" w:color="auto"/>
        <w:left w:val="none" w:sz="0" w:space="0" w:color="auto"/>
        <w:bottom w:val="none" w:sz="0" w:space="0" w:color="auto"/>
        <w:right w:val="none" w:sz="0" w:space="0" w:color="auto"/>
      </w:divBdr>
    </w:div>
    <w:div w:id="1047070703">
      <w:bodyDiv w:val="1"/>
      <w:marLeft w:val="0"/>
      <w:marRight w:val="0"/>
      <w:marTop w:val="0"/>
      <w:marBottom w:val="0"/>
      <w:divBdr>
        <w:top w:val="none" w:sz="0" w:space="0" w:color="auto"/>
        <w:left w:val="none" w:sz="0" w:space="0" w:color="auto"/>
        <w:bottom w:val="none" w:sz="0" w:space="0" w:color="auto"/>
        <w:right w:val="none" w:sz="0" w:space="0" w:color="auto"/>
      </w:divBdr>
    </w:div>
    <w:div w:id="1161652323">
      <w:bodyDiv w:val="1"/>
      <w:marLeft w:val="0"/>
      <w:marRight w:val="0"/>
      <w:marTop w:val="0"/>
      <w:marBottom w:val="0"/>
      <w:divBdr>
        <w:top w:val="none" w:sz="0" w:space="0" w:color="auto"/>
        <w:left w:val="none" w:sz="0" w:space="0" w:color="auto"/>
        <w:bottom w:val="none" w:sz="0" w:space="0" w:color="auto"/>
        <w:right w:val="none" w:sz="0" w:space="0" w:color="auto"/>
      </w:divBdr>
    </w:div>
    <w:div w:id="1237396555">
      <w:bodyDiv w:val="1"/>
      <w:marLeft w:val="0"/>
      <w:marRight w:val="0"/>
      <w:marTop w:val="0"/>
      <w:marBottom w:val="0"/>
      <w:divBdr>
        <w:top w:val="none" w:sz="0" w:space="0" w:color="auto"/>
        <w:left w:val="none" w:sz="0" w:space="0" w:color="auto"/>
        <w:bottom w:val="none" w:sz="0" w:space="0" w:color="auto"/>
        <w:right w:val="none" w:sz="0" w:space="0" w:color="auto"/>
      </w:divBdr>
    </w:div>
    <w:div w:id="1297833834">
      <w:bodyDiv w:val="1"/>
      <w:marLeft w:val="0"/>
      <w:marRight w:val="0"/>
      <w:marTop w:val="0"/>
      <w:marBottom w:val="0"/>
      <w:divBdr>
        <w:top w:val="none" w:sz="0" w:space="0" w:color="auto"/>
        <w:left w:val="none" w:sz="0" w:space="0" w:color="auto"/>
        <w:bottom w:val="none" w:sz="0" w:space="0" w:color="auto"/>
        <w:right w:val="none" w:sz="0" w:space="0" w:color="auto"/>
      </w:divBdr>
    </w:div>
    <w:div w:id="1433815227">
      <w:bodyDiv w:val="1"/>
      <w:marLeft w:val="0"/>
      <w:marRight w:val="0"/>
      <w:marTop w:val="0"/>
      <w:marBottom w:val="0"/>
      <w:divBdr>
        <w:top w:val="none" w:sz="0" w:space="0" w:color="auto"/>
        <w:left w:val="none" w:sz="0" w:space="0" w:color="auto"/>
        <w:bottom w:val="none" w:sz="0" w:space="0" w:color="auto"/>
        <w:right w:val="none" w:sz="0" w:space="0" w:color="auto"/>
      </w:divBdr>
    </w:div>
    <w:div w:id="1585996483">
      <w:bodyDiv w:val="1"/>
      <w:marLeft w:val="0"/>
      <w:marRight w:val="0"/>
      <w:marTop w:val="0"/>
      <w:marBottom w:val="0"/>
      <w:divBdr>
        <w:top w:val="none" w:sz="0" w:space="0" w:color="auto"/>
        <w:left w:val="none" w:sz="0" w:space="0" w:color="auto"/>
        <w:bottom w:val="none" w:sz="0" w:space="0" w:color="auto"/>
        <w:right w:val="none" w:sz="0" w:space="0" w:color="auto"/>
      </w:divBdr>
    </w:div>
    <w:div w:id="1685597745">
      <w:bodyDiv w:val="1"/>
      <w:marLeft w:val="0"/>
      <w:marRight w:val="0"/>
      <w:marTop w:val="0"/>
      <w:marBottom w:val="0"/>
      <w:divBdr>
        <w:top w:val="none" w:sz="0" w:space="0" w:color="auto"/>
        <w:left w:val="none" w:sz="0" w:space="0" w:color="auto"/>
        <w:bottom w:val="none" w:sz="0" w:space="0" w:color="auto"/>
        <w:right w:val="none" w:sz="0" w:space="0" w:color="auto"/>
      </w:divBdr>
    </w:div>
    <w:div w:id="1686639469">
      <w:bodyDiv w:val="1"/>
      <w:marLeft w:val="0"/>
      <w:marRight w:val="0"/>
      <w:marTop w:val="0"/>
      <w:marBottom w:val="0"/>
      <w:divBdr>
        <w:top w:val="none" w:sz="0" w:space="0" w:color="auto"/>
        <w:left w:val="none" w:sz="0" w:space="0" w:color="auto"/>
        <w:bottom w:val="none" w:sz="0" w:space="0" w:color="auto"/>
        <w:right w:val="none" w:sz="0" w:space="0" w:color="auto"/>
      </w:divBdr>
    </w:div>
    <w:div w:id="1822043662">
      <w:bodyDiv w:val="1"/>
      <w:marLeft w:val="0"/>
      <w:marRight w:val="0"/>
      <w:marTop w:val="0"/>
      <w:marBottom w:val="0"/>
      <w:divBdr>
        <w:top w:val="none" w:sz="0" w:space="0" w:color="auto"/>
        <w:left w:val="none" w:sz="0" w:space="0" w:color="auto"/>
        <w:bottom w:val="none" w:sz="0" w:space="0" w:color="auto"/>
        <w:right w:val="none" w:sz="0" w:space="0" w:color="auto"/>
      </w:divBdr>
    </w:div>
    <w:div w:id="2005939247">
      <w:bodyDiv w:val="1"/>
      <w:marLeft w:val="0"/>
      <w:marRight w:val="0"/>
      <w:marTop w:val="0"/>
      <w:marBottom w:val="0"/>
      <w:divBdr>
        <w:top w:val="none" w:sz="0" w:space="0" w:color="auto"/>
        <w:left w:val="none" w:sz="0" w:space="0" w:color="auto"/>
        <w:bottom w:val="none" w:sz="0" w:space="0" w:color="auto"/>
        <w:right w:val="none" w:sz="0" w:space="0" w:color="auto"/>
      </w:divBdr>
    </w:div>
    <w:div w:id="2019505000">
      <w:bodyDiv w:val="1"/>
      <w:marLeft w:val="0"/>
      <w:marRight w:val="0"/>
      <w:marTop w:val="0"/>
      <w:marBottom w:val="0"/>
      <w:divBdr>
        <w:top w:val="none" w:sz="0" w:space="0" w:color="auto"/>
        <w:left w:val="none" w:sz="0" w:space="0" w:color="auto"/>
        <w:bottom w:val="none" w:sz="0" w:space="0" w:color="auto"/>
        <w:right w:val="none" w:sz="0" w:space="0" w:color="auto"/>
      </w:divBdr>
    </w:div>
    <w:div w:id="21067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ubcyber.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www.cubcyb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aslim/Library/Containers/com.microsoft.Word/Data/Library/Application%20Support/Microsoft/Office/16.0/DTS/en-US%7bE5E2C582-13E2-564C-AB77-F21412637831%7d/%7b898C730F-C234-AD4E-A72B-212938D88CC3%7dtf10002076.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E8C35-C0AD-034B-B134-ACC866F8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{898C730F-C234-AD4E-A72B-212938D88CC3}tf10002076.dotx</Template>
  <TotalTime>0</TotalTime>
  <Pages>6</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Kaan Aslim</dc:creator>
  <cp:keywords/>
  <dc:description/>
  <cp:lastModifiedBy>Omer Aslim</cp:lastModifiedBy>
  <cp:revision>2</cp:revision>
  <cp:lastPrinted>2020-09-26T15:31:00Z</cp:lastPrinted>
  <dcterms:created xsi:type="dcterms:W3CDTF">2020-09-26T15:34:00Z</dcterms:created>
  <dcterms:modified xsi:type="dcterms:W3CDTF">2020-09-26T15:34:00Z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